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10723" w14:textId="77777777" w:rsidR="00F3581C" w:rsidRPr="00D9353F" w:rsidRDefault="00F3581C" w:rsidP="00F065AE">
      <w:pPr>
        <w:rPr>
          <w:rFonts w:ascii="Times New Roman" w:hAnsi="Times New Roman" w:cs="Times New Roman"/>
          <w:color w:val="000000" w:themeColor="text1"/>
          <w:sz w:val="32"/>
          <w:szCs w:val="32"/>
        </w:rPr>
      </w:pPr>
    </w:p>
    <w:p w14:paraId="0C5D46F3" w14:textId="7492CAC9" w:rsidR="00F3581C" w:rsidRPr="00D9353F" w:rsidRDefault="000664BE" w:rsidP="00F065AE">
      <w:pPr>
        <w:rPr>
          <w:rFonts w:ascii="Times New Roman" w:hAnsi="Times New Roman" w:cs="Times New Roman"/>
          <w:color w:val="000000" w:themeColor="text1"/>
          <w:sz w:val="32"/>
          <w:szCs w:val="32"/>
        </w:rPr>
      </w:pPr>
      <w:r w:rsidRPr="00D9353F">
        <w:rPr>
          <w:rFonts w:ascii="Times New Roman" w:hAnsi="Times New Roman" w:cs="Times New Roman"/>
          <w:color w:val="000000" w:themeColor="text1"/>
          <w:sz w:val="32"/>
          <w:szCs w:val="32"/>
        </w:rPr>
        <w:t>Amplifying DNA: The Polymerase Chain Reaction (review)</w:t>
      </w:r>
    </w:p>
    <w:p w14:paraId="388A37F7" w14:textId="025E998A" w:rsidR="00D9353F" w:rsidRDefault="00D9353F" w:rsidP="00F065AE">
      <w:pPr>
        <w:rPr>
          <w:rFonts w:ascii="Times New Roman" w:hAnsi="Times New Roman" w:cs="Times New Roman"/>
          <w:color w:val="000000" w:themeColor="text1"/>
        </w:rPr>
      </w:pPr>
      <w:r>
        <w:rPr>
          <w:noProof/>
        </w:rPr>
        <w:drawing>
          <wp:anchor distT="0" distB="0" distL="114300" distR="114300" simplePos="0" relativeHeight="251659264" behindDoc="1" locked="0" layoutInCell="1" allowOverlap="1" wp14:anchorId="29CF6238" wp14:editId="1B6AE446">
            <wp:simplePos x="0" y="0"/>
            <wp:positionH relativeFrom="column">
              <wp:posOffset>969356</wp:posOffset>
            </wp:positionH>
            <wp:positionV relativeFrom="paragraph">
              <wp:posOffset>90632</wp:posOffset>
            </wp:positionV>
            <wp:extent cx="3851275" cy="1960880"/>
            <wp:effectExtent l="0" t="0" r="0" b="0"/>
            <wp:wrapTight wrapText="bothSides">
              <wp:wrapPolygon edited="0">
                <wp:start x="0" y="0"/>
                <wp:lineTo x="0" y="21404"/>
                <wp:lineTo x="21511" y="21404"/>
                <wp:lineTo x="21511" y="0"/>
                <wp:lineTo x="0" y="0"/>
              </wp:wrapPolygon>
            </wp:wrapTight>
            <wp:docPr id="113698523" name="Picture 1" descr="Diagram showing the three steps in PCR. The first step is denaturation. In the denaturation step, a section of two complementary DNA strands called the target section is shown. The strand fragments are both read in the 5 prime to 3 prime direction. Arrows show that the complementary strands move apart. The next step in PCR is annealing. In this step, small primers attach to the 3 prime end of both strand segments. The third step is extension. Here, new DNA that is complementary to each existing strand is copied in the 3 prime to 5 prime direction. The result is two sets of the target section of DNA. The steps in PCR are then repeated, to continue to replicate more copies of the targeted DNA section. The complementary strands are separated during denaturation, primers are attached during annealing, and new DNA is copied during exte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showing the three steps in PCR. The first step is denaturation. In the denaturation step, a section of two complementary DNA strands called the target section is shown. The strand fragments are both read in the 5 prime to 3 prime direction. Arrows show that the complementary strands move apart. The next step in PCR is annealing. In this step, small primers attach to the 3 prime end of both strand segments. The third step is extension. Here, new DNA that is complementary to each existing strand is copied in the 3 prime to 5 prime direction. The result is two sets of the target section of DNA. The steps in PCR are then repeated, to continue to replicate more copies of the targeted DNA section. The complementary strands are separated during denaturation, primers are attached during annealing, and new DNA is copied during extensi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51275" cy="1960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D2AA11" w14:textId="769E5FE2" w:rsidR="00D9353F" w:rsidRDefault="00D9353F" w:rsidP="00F065AE">
      <w:pPr>
        <w:rPr>
          <w:rFonts w:ascii="Times New Roman" w:hAnsi="Times New Roman" w:cs="Times New Roman"/>
          <w:color w:val="000000" w:themeColor="text1"/>
        </w:rPr>
      </w:pPr>
    </w:p>
    <w:p w14:paraId="21BC1545" w14:textId="3EAE252B" w:rsidR="00D9353F" w:rsidRDefault="00D9353F" w:rsidP="00F065AE">
      <w:pPr>
        <w:rPr>
          <w:rFonts w:ascii="Times New Roman" w:hAnsi="Times New Roman" w:cs="Times New Roman"/>
          <w:color w:val="000000" w:themeColor="text1"/>
        </w:rPr>
      </w:pPr>
    </w:p>
    <w:p w14:paraId="63296E25" w14:textId="0685E95A" w:rsidR="00D9353F" w:rsidRDefault="00D9353F" w:rsidP="00F065AE">
      <w:pPr>
        <w:rPr>
          <w:rFonts w:ascii="Times New Roman" w:hAnsi="Times New Roman" w:cs="Times New Roman"/>
          <w:color w:val="000000" w:themeColor="text1"/>
        </w:rPr>
      </w:pPr>
    </w:p>
    <w:p w14:paraId="347DF169" w14:textId="6D429D1C" w:rsidR="00D9353F" w:rsidRDefault="00D9353F" w:rsidP="00F065AE">
      <w:pPr>
        <w:rPr>
          <w:rFonts w:ascii="Times New Roman" w:hAnsi="Times New Roman" w:cs="Times New Roman"/>
          <w:color w:val="000000" w:themeColor="text1"/>
        </w:rPr>
      </w:pPr>
    </w:p>
    <w:p w14:paraId="2F715E09" w14:textId="27A181B6" w:rsidR="00D9353F" w:rsidRDefault="00D9353F" w:rsidP="00F065AE">
      <w:pPr>
        <w:rPr>
          <w:rFonts w:ascii="Times New Roman" w:hAnsi="Times New Roman" w:cs="Times New Roman"/>
          <w:color w:val="000000" w:themeColor="text1"/>
        </w:rPr>
      </w:pPr>
    </w:p>
    <w:p w14:paraId="6EAA93DF" w14:textId="76B46A4A" w:rsidR="000664BE" w:rsidRDefault="000664BE" w:rsidP="00F065AE">
      <w:pPr>
        <w:rPr>
          <w:rFonts w:ascii="Times New Roman" w:hAnsi="Times New Roman" w:cs="Times New Roman"/>
          <w:color w:val="000000" w:themeColor="text1"/>
        </w:rPr>
      </w:pPr>
    </w:p>
    <w:p w14:paraId="4433585D" w14:textId="77777777" w:rsidR="00D9353F" w:rsidRDefault="00D9353F" w:rsidP="000E66EF"/>
    <w:p w14:paraId="0B6ACA5F" w14:textId="77777777" w:rsidR="00D9353F" w:rsidRDefault="00D9353F" w:rsidP="000E66EF"/>
    <w:p w14:paraId="7664E01C" w14:textId="77777777" w:rsidR="00D9353F" w:rsidRDefault="00D9353F" w:rsidP="000E66EF"/>
    <w:p w14:paraId="4F7BB204" w14:textId="77777777" w:rsidR="00D9353F" w:rsidRDefault="00D9353F" w:rsidP="000E66EF"/>
    <w:p w14:paraId="49E4A2EB" w14:textId="6A0B52FD" w:rsidR="000E66EF" w:rsidRDefault="000E66EF" w:rsidP="000E66EF">
      <w:pPr>
        <w:rPr>
          <w:rFonts w:ascii="Times New Roman" w:hAnsi="Times New Roman" w:cs="Times New Roman"/>
          <w:color w:val="000000" w:themeColor="text1"/>
        </w:rPr>
      </w:pPr>
      <w:r>
        <w:fldChar w:fldCharType="begin"/>
      </w:r>
      <w:r>
        <w:instrText xml:space="preserve"> INCLUDEPICTURE "/Users/ianina/Library/Group Containers/UBF8T346G9.ms/WebArchiveCopyPasteTempFiles/com.microsoft.Word/EMB_Pcr_phases.en.png" \* MERGEFORMATINET </w:instrText>
      </w:r>
      <w:r>
        <w:fldChar w:fldCharType="separate"/>
      </w:r>
      <w:r>
        <w:fldChar w:fldCharType="end"/>
      </w:r>
    </w:p>
    <w:p w14:paraId="062CA324" w14:textId="70732417" w:rsidR="00671AF2" w:rsidRDefault="00671AF2" w:rsidP="00671AF2">
      <w:pPr>
        <w:pStyle w:val="ListParagraph"/>
        <w:numPr>
          <w:ilvl w:val="0"/>
          <w:numId w:val="6"/>
        </w:numPr>
        <w:rPr>
          <w:rFonts w:ascii="Times New Roman" w:hAnsi="Times New Roman" w:cs="Times New Roman"/>
          <w:color w:val="000000" w:themeColor="text1"/>
        </w:rPr>
      </w:pPr>
      <w:r w:rsidRPr="00671AF2">
        <w:rPr>
          <w:rFonts w:ascii="Times New Roman" w:hAnsi="Times New Roman" w:cs="Times New Roman"/>
          <w:color w:val="000000" w:themeColor="text1"/>
        </w:rPr>
        <w:t>PCR is a cyclical process with three steps: Denaturation, Annealing, and Extension.</w:t>
      </w:r>
    </w:p>
    <w:p w14:paraId="7725A881" w14:textId="34290918" w:rsidR="00671AF2" w:rsidRDefault="00671AF2" w:rsidP="00671AF2">
      <w:pPr>
        <w:pStyle w:val="ListParagraph"/>
        <w:numPr>
          <w:ilvl w:val="0"/>
          <w:numId w:val="6"/>
        </w:numPr>
        <w:rPr>
          <w:rFonts w:ascii="Times New Roman" w:hAnsi="Times New Roman" w:cs="Times New Roman"/>
          <w:color w:val="000000" w:themeColor="text1"/>
        </w:rPr>
      </w:pPr>
      <w:r w:rsidRPr="00671AF2">
        <w:rPr>
          <w:rFonts w:ascii="Times New Roman" w:hAnsi="Times New Roman" w:cs="Times New Roman"/>
          <w:color w:val="000000" w:themeColor="text1"/>
        </w:rPr>
        <w:t>Denaturation occurs at high temperatures</w:t>
      </w:r>
      <w:r w:rsidR="00126F75">
        <w:rPr>
          <w:rFonts w:ascii="Times New Roman" w:hAnsi="Times New Roman" w:cs="Times New Roman"/>
          <w:color w:val="000000" w:themeColor="text1"/>
        </w:rPr>
        <w:t xml:space="preserve"> (95C)</w:t>
      </w:r>
      <w:r w:rsidRPr="00671AF2">
        <w:rPr>
          <w:rFonts w:ascii="Times New Roman" w:hAnsi="Times New Roman" w:cs="Times New Roman"/>
          <w:color w:val="000000" w:themeColor="text1"/>
        </w:rPr>
        <w:t>, Annealing at low temperatures</w:t>
      </w:r>
      <w:r w:rsidR="00126F75">
        <w:rPr>
          <w:rFonts w:ascii="Times New Roman" w:hAnsi="Times New Roman" w:cs="Times New Roman"/>
          <w:color w:val="000000" w:themeColor="text1"/>
        </w:rPr>
        <w:t xml:space="preserve"> (around 50-65C)</w:t>
      </w:r>
      <w:r w:rsidRPr="00671AF2">
        <w:rPr>
          <w:rFonts w:ascii="Times New Roman" w:hAnsi="Times New Roman" w:cs="Times New Roman"/>
          <w:color w:val="000000" w:themeColor="text1"/>
        </w:rPr>
        <w:t>, and Extension at moderate temperatures</w:t>
      </w:r>
      <w:r w:rsidR="00126F75">
        <w:rPr>
          <w:rFonts w:ascii="Times New Roman" w:hAnsi="Times New Roman" w:cs="Times New Roman"/>
          <w:color w:val="000000" w:themeColor="text1"/>
        </w:rPr>
        <w:t xml:space="preserve"> (72C). </w:t>
      </w:r>
    </w:p>
    <w:p w14:paraId="45CE5615" w14:textId="17263ED9" w:rsidR="00671AF2" w:rsidRDefault="00671AF2" w:rsidP="00671AF2">
      <w:pPr>
        <w:pStyle w:val="ListParagraph"/>
        <w:numPr>
          <w:ilvl w:val="0"/>
          <w:numId w:val="6"/>
        </w:numPr>
        <w:rPr>
          <w:rFonts w:ascii="Times New Roman" w:hAnsi="Times New Roman" w:cs="Times New Roman"/>
          <w:color w:val="000000" w:themeColor="text1"/>
        </w:rPr>
      </w:pPr>
      <w:r w:rsidRPr="00671AF2">
        <w:rPr>
          <w:rFonts w:ascii="Times New Roman" w:hAnsi="Times New Roman" w:cs="Times New Roman"/>
          <w:color w:val="000000" w:themeColor="text1"/>
        </w:rPr>
        <w:t>The components of the reaction include template DNA, PCR primers, heat-resistant DNA polymerase, and DNA nucleotides.</w:t>
      </w:r>
    </w:p>
    <w:p w14:paraId="37F8CB35" w14:textId="77777777" w:rsidR="00671AF2" w:rsidRDefault="00671AF2" w:rsidP="00671AF2">
      <w:pPr>
        <w:pStyle w:val="ListParagraph"/>
        <w:numPr>
          <w:ilvl w:val="0"/>
          <w:numId w:val="6"/>
        </w:numPr>
        <w:rPr>
          <w:rFonts w:ascii="Times New Roman" w:hAnsi="Times New Roman" w:cs="Times New Roman"/>
          <w:color w:val="000000" w:themeColor="text1"/>
        </w:rPr>
      </w:pPr>
      <w:r w:rsidRPr="00671AF2">
        <w:rPr>
          <w:rFonts w:ascii="Times New Roman" w:hAnsi="Times New Roman" w:cs="Times New Roman"/>
          <w:color w:val="000000" w:themeColor="text1"/>
        </w:rPr>
        <w:t>Denaturation separates the double-stranded DNA into two single strands.</w:t>
      </w:r>
    </w:p>
    <w:p w14:paraId="213DC522" w14:textId="77777777" w:rsidR="00671AF2" w:rsidRDefault="00671AF2" w:rsidP="00671AF2">
      <w:pPr>
        <w:pStyle w:val="ListParagraph"/>
        <w:numPr>
          <w:ilvl w:val="0"/>
          <w:numId w:val="6"/>
        </w:numPr>
        <w:rPr>
          <w:rFonts w:ascii="Times New Roman" w:hAnsi="Times New Roman" w:cs="Times New Roman"/>
          <w:color w:val="000000" w:themeColor="text1"/>
        </w:rPr>
      </w:pPr>
      <w:r w:rsidRPr="00671AF2">
        <w:rPr>
          <w:rFonts w:ascii="Times New Roman" w:hAnsi="Times New Roman" w:cs="Times New Roman"/>
          <w:color w:val="000000" w:themeColor="text1"/>
        </w:rPr>
        <w:t>Annealing binds DNA primers and single-stranded DNA.</w:t>
      </w:r>
    </w:p>
    <w:p w14:paraId="71C49252" w14:textId="77777777" w:rsidR="00671AF2" w:rsidRDefault="00671AF2" w:rsidP="00671AF2">
      <w:pPr>
        <w:pStyle w:val="ListParagraph"/>
        <w:numPr>
          <w:ilvl w:val="0"/>
          <w:numId w:val="6"/>
        </w:numPr>
        <w:rPr>
          <w:rFonts w:ascii="Times New Roman" w:hAnsi="Times New Roman" w:cs="Times New Roman"/>
          <w:color w:val="000000" w:themeColor="text1"/>
        </w:rPr>
      </w:pPr>
      <w:r w:rsidRPr="00671AF2">
        <w:rPr>
          <w:rFonts w:ascii="Times New Roman" w:hAnsi="Times New Roman" w:cs="Times New Roman"/>
          <w:color w:val="000000" w:themeColor="text1"/>
        </w:rPr>
        <w:t>Extension with heat-resistant DNA polymerase builds new DNA strands and amplifies the desired DNA.</w:t>
      </w:r>
    </w:p>
    <w:p w14:paraId="79DA27DE" w14:textId="77777777" w:rsidR="00671AF2" w:rsidRDefault="00671AF2" w:rsidP="00671AF2">
      <w:pPr>
        <w:pStyle w:val="ListParagraph"/>
        <w:numPr>
          <w:ilvl w:val="0"/>
          <w:numId w:val="6"/>
        </w:numPr>
        <w:rPr>
          <w:rFonts w:ascii="Times New Roman" w:hAnsi="Times New Roman" w:cs="Times New Roman"/>
          <w:color w:val="000000" w:themeColor="text1"/>
        </w:rPr>
      </w:pPr>
      <w:r w:rsidRPr="00671AF2">
        <w:rPr>
          <w:rFonts w:ascii="Times New Roman" w:hAnsi="Times New Roman" w:cs="Times New Roman"/>
          <w:color w:val="000000" w:themeColor="text1"/>
        </w:rPr>
        <w:t>The process occurs for multiple cycles, exponentially multiplying the desired DNA.</w:t>
      </w:r>
    </w:p>
    <w:p w14:paraId="13AEEBFA" w14:textId="130A667E" w:rsidR="00F3581C" w:rsidRDefault="00671AF2" w:rsidP="007F2FE0">
      <w:pPr>
        <w:pStyle w:val="ListParagraph"/>
        <w:numPr>
          <w:ilvl w:val="0"/>
          <w:numId w:val="6"/>
        </w:numPr>
        <w:rPr>
          <w:rFonts w:ascii="Times New Roman" w:hAnsi="Times New Roman" w:cs="Times New Roman"/>
          <w:color w:val="000000" w:themeColor="text1"/>
        </w:rPr>
      </w:pPr>
      <w:r w:rsidRPr="00671AF2">
        <w:rPr>
          <w:rFonts w:ascii="Times New Roman" w:hAnsi="Times New Roman" w:cs="Times New Roman"/>
          <w:color w:val="000000" w:themeColor="text1"/>
        </w:rPr>
        <w:t>Taq polymerase is a thermo-stable DNA polymerase essential for PCR.</w:t>
      </w:r>
    </w:p>
    <w:p w14:paraId="7A8C4353" w14:textId="77777777" w:rsidR="008C7224" w:rsidRDefault="008C7224" w:rsidP="008C7224">
      <w:pPr>
        <w:rPr>
          <w:rFonts w:ascii="Times New Roman" w:hAnsi="Times New Roman" w:cs="Times New Roman"/>
          <w:color w:val="000000" w:themeColor="text1"/>
        </w:rPr>
      </w:pPr>
    </w:p>
    <w:p w14:paraId="27FF74D7" w14:textId="419D8240" w:rsidR="008C7224" w:rsidRDefault="008C7224" w:rsidP="008C7224">
      <w:pPr>
        <w:rPr>
          <w:rFonts w:ascii="Times New Roman" w:hAnsi="Times New Roman" w:cs="Times New Roman"/>
        </w:rPr>
      </w:pPr>
      <w:r>
        <w:rPr>
          <w:rFonts w:ascii="Times New Roman" w:hAnsi="Times New Roman" w:cs="Times New Roman"/>
          <w:color w:val="000000" w:themeColor="text1"/>
        </w:rPr>
        <w:t xml:space="preserve">Review steps of PCR here: </w:t>
      </w:r>
      <w:hyperlink r:id="rId6" w:history="1">
        <w:r w:rsidR="00D9353F" w:rsidRPr="00541A8D">
          <w:rPr>
            <w:rStyle w:val="Hyperlink"/>
            <w:rFonts w:ascii="Times New Roman" w:hAnsi="Times New Roman" w:cs="Times New Roman"/>
          </w:rPr>
          <w:t>https://dnalc.cshl.edu/resources/animations/pcr.html</w:t>
        </w:r>
      </w:hyperlink>
    </w:p>
    <w:p w14:paraId="75C60C84" w14:textId="77777777" w:rsidR="00F3581C" w:rsidRDefault="00F3581C" w:rsidP="00F065AE">
      <w:pPr>
        <w:rPr>
          <w:rFonts w:ascii="Times New Roman" w:hAnsi="Times New Roman" w:cs="Times New Roman"/>
          <w:color w:val="000000" w:themeColor="text1"/>
        </w:rPr>
      </w:pPr>
    </w:p>
    <w:p w14:paraId="7A347FB1" w14:textId="2A756C3C" w:rsidR="00F065AE" w:rsidRPr="003969A7" w:rsidRDefault="00F065AE" w:rsidP="00F065AE">
      <w:pPr>
        <w:rPr>
          <w:rFonts w:ascii="Times New Roman" w:hAnsi="Times New Roman" w:cs="Times New Roman"/>
          <w:color w:val="000000" w:themeColor="text1"/>
        </w:rPr>
      </w:pPr>
      <w:r w:rsidRPr="003969A7">
        <w:rPr>
          <w:rFonts w:ascii="Times New Roman" w:hAnsi="Times New Roman" w:cs="Times New Roman"/>
          <w:color w:val="000000" w:themeColor="text1"/>
        </w:rPr>
        <w:t>Primer design points:</w:t>
      </w:r>
    </w:p>
    <w:p w14:paraId="07664727" w14:textId="77777777" w:rsidR="00F065AE" w:rsidRPr="003969A7" w:rsidRDefault="00F065AE">
      <w:pPr>
        <w:rPr>
          <w:rFonts w:ascii="Times New Roman" w:hAnsi="Times New Roman" w:cs="Times New Roman"/>
          <w:color w:val="000000" w:themeColor="text1"/>
        </w:rPr>
      </w:pPr>
    </w:p>
    <w:p w14:paraId="6F9A8591" w14:textId="2916EB13" w:rsidR="00F065AE" w:rsidRPr="003969A7" w:rsidRDefault="00F065AE" w:rsidP="00F065AE">
      <w:pPr>
        <w:numPr>
          <w:ilvl w:val="0"/>
          <w:numId w:val="1"/>
        </w:numPr>
        <w:rPr>
          <w:rFonts w:ascii="Times New Roman" w:hAnsi="Times New Roman" w:cs="Times New Roman"/>
          <w:color w:val="000000" w:themeColor="text1"/>
        </w:rPr>
      </w:pPr>
      <w:r w:rsidRPr="00F065AE">
        <w:rPr>
          <w:rFonts w:ascii="Times New Roman" w:hAnsi="Times New Roman" w:cs="Times New Roman"/>
          <w:b/>
          <w:bCs/>
          <w:color w:val="000000" w:themeColor="text1"/>
        </w:rPr>
        <w:t>Keep the melting temperatures (T</w:t>
      </w:r>
      <w:r w:rsidRPr="00F065AE">
        <w:rPr>
          <w:rFonts w:ascii="Times New Roman" w:hAnsi="Times New Roman" w:cs="Times New Roman"/>
          <w:b/>
          <w:bCs/>
          <w:color w:val="000000" w:themeColor="text1"/>
          <w:vertAlign w:val="subscript"/>
        </w:rPr>
        <w:t>m</w:t>
      </w:r>
      <w:r w:rsidRPr="00F065AE">
        <w:rPr>
          <w:rFonts w:ascii="Times New Roman" w:hAnsi="Times New Roman" w:cs="Times New Roman"/>
          <w:b/>
          <w:bCs/>
          <w:color w:val="000000" w:themeColor="text1"/>
        </w:rPr>
        <w:t>) of each primer pair within 2°C of one another</w:t>
      </w:r>
      <w:r w:rsidR="00126F75">
        <w:rPr>
          <w:rFonts w:ascii="Times New Roman" w:hAnsi="Times New Roman" w:cs="Times New Roman"/>
          <w:b/>
          <w:bCs/>
          <w:color w:val="000000" w:themeColor="text1"/>
        </w:rPr>
        <w:t xml:space="preserve"> (ideally)</w:t>
      </w:r>
      <w:r w:rsidRPr="00F065AE">
        <w:rPr>
          <w:rFonts w:ascii="Times New Roman" w:hAnsi="Times New Roman" w:cs="Times New Roman"/>
          <w:b/>
          <w:bCs/>
          <w:color w:val="000000" w:themeColor="text1"/>
        </w:rPr>
        <w:t>.</w:t>
      </w:r>
      <w:r w:rsidRPr="00F065AE">
        <w:rPr>
          <w:rFonts w:ascii="Times New Roman" w:hAnsi="Times New Roman" w:cs="Times New Roman"/>
          <w:color w:val="000000" w:themeColor="text1"/>
        </w:rPr>
        <w:t> The T</w:t>
      </w:r>
      <w:r w:rsidRPr="00F065AE">
        <w:rPr>
          <w:rFonts w:ascii="Times New Roman" w:hAnsi="Times New Roman" w:cs="Times New Roman"/>
          <w:color w:val="000000" w:themeColor="text1"/>
          <w:vertAlign w:val="subscript"/>
        </w:rPr>
        <w:t>m</w:t>
      </w:r>
      <w:r w:rsidRPr="00F065AE">
        <w:rPr>
          <w:rFonts w:ascii="Times New Roman" w:hAnsi="Times New Roman" w:cs="Times New Roman"/>
          <w:color w:val="000000" w:themeColor="text1"/>
        </w:rPr>
        <w:t> can be approximately calculated by the formula T</w:t>
      </w:r>
      <w:r w:rsidRPr="00F065AE">
        <w:rPr>
          <w:rFonts w:ascii="Times New Roman" w:hAnsi="Times New Roman" w:cs="Times New Roman"/>
          <w:color w:val="000000" w:themeColor="text1"/>
          <w:vertAlign w:val="subscript"/>
        </w:rPr>
        <w:t>m</w:t>
      </w:r>
      <w:r w:rsidRPr="00F065AE">
        <w:rPr>
          <w:rFonts w:ascii="Times New Roman" w:hAnsi="Times New Roman" w:cs="Times New Roman"/>
          <w:color w:val="000000" w:themeColor="text1"/>
        </w:rPr>
        <w:t> = (A+T) x 2 + (G+C) x 4, however, more precise, and elaborate T</w:t>
      </w:r>
      <w:r w:rsidRPr="00F065AE">
        <w:rPr>
          <w:rFonts w:ascii="Times New Roman" w:hAnsi="Times New Roman" w:cs="Times New Roman"/>
          <w:color w:val="000000" w:themeColor="text1"/>
          <w:vertAlign w:val="subscript"/>
        </w:rPr>
        <w:t>m</w:t>
      </w:r>
      <w:r w:rsidRPr="00F065AE">
        <w:rPr>
          <w:rFonts w:ascii="Times New Roman" w:hAnsi="Times New Roman" w:cs="Times New Roman"/>
          <w:color w:val="000000" w:themeColor="text1"/>
        </w:rPr>
        <w:t> calculation tools are available online. Having a similar T</w:t>
      </w:r>
      <w:r w:rsidRPr="00F065AE">
        <w:rPr>
          <w:rFonts w:ascii="Times New Roman" w:hAnsi="Times New Roman" w:cs="Times New Roman"/>
          <w:color w:val="000000" w:themeColor="text1"/>
          <w:vertAlign w:val="subscript"/>
        </w:rPr>
        <w:t>m</w:t>
      </w:r>
      <w:r w:rsidRPr="00F065AE">
        <w:rPr>
          <w:rFonts w:ascii="Times New Roman" w:hAnsi="Times New Roman" w:cs="Times New Roman"/>
          <w:color w:val="000000" w:themeColor="text1"/>
        </w:rPr>
        <w:t> between primers ensures that the forward and reverse primers will be bound to their complementary DNA strands at the same time, reducing the chance that the primer with the highest T</w:t>
      </w:r>
      <w:r w:rsidRPr="00F065AE">
        <w:rPr>
          <w:rFonts w:ascii="Times New Roman" w:hAnsi="Times New Roman" w:cs="Times New Roman"/>
          <w:color w:val="000000" w:themeColor="text1"/>
          <w:vertAlign w:val="subscript"/>
        </w:rPr>
        <w:t>m</w:t>
      </w:r>
      <w:r w:rsidRPr="00F065AE">
        <w:rPr>
          <w:rFonts w:ascii="Times New Roman" w:hAnsi="Times New Roman" w:cs="Times New Roman"/>
          <w:color w:val="000000" w:themeColor="text1"/>
        </w:rPr>
        <w:t> will bind to nonspecific DNA sequences.</w:t>
      </w:r>
      <w:r w:rsidRPr="003969A7">
        <w:rPr>
          <w:rFonts w:ascii="Times New Roman" w:hAnsi="Times New Roman" w:cs="Times New Roman"/>
          <w:color w:val="000000"/>
        </w:rPr>
        <w:t xml:space="preserve"> </w:t>
      </w:r>
      <w:r w:rsidRPr="00F065AE">
        <w:rPr>
          <w:rFonts w:ascii="Times New Roman" w:hAnsi="Times New Roman" w:cs="Times New Roman"/>
          <w:color w:val="000000" w:themeColor="text1"/>
        </w:rPr>
        <w:t>T</w:t>
      </w:r>
      <w:r w:rsidRPr="00F065AE">
        <w:rPr>
          <w:rFonts w:ascii="Times New Roman" w:hAnsi="Times New Roman" w:cs="Times New Roman"/>
          <w:color w:val="000000" w:themeColor="text1"/>
          <w:vertAlign w:val="subscript"/>
        </w:rPr>
        <w:t>m</w:t>
      </w:r>
      <w:r w:rsidRPr="003969A7">
        <w:rPr>
          <w:rFonts w:ascii="Times New Roman" w:hAnsi="Times New Roman" w:cs="Times New Roman"/>
          <w:color w:val="000000"/>
        </w:rPr>
        <w:t xml:space="preserve"> between 55-80</w:t>
      </w:r>
      <w:r w:rsidRPr="003969A7">
        <w:rPr>
          <w:rFonts w:ascii="Times New Roman" w:hAnsi="Times New Roman" w:cs="Times New Roman"/>
          <w:color w:val="000000"/>
          <w:vertAlign w:val="superscript"/>
        </w:rPr>
        <w:t>o</w:t>
      </w:r>
      <w:r w:rsidRPr="003969A7">
        <w:rPr>
          <w:rFonts w:ascii="Times New Roman" w:hAnsi="Times New Roman" w:cs="Times New Roman"/>
          <w:color w:val="000000"/>
        </w:rPr>
        <w:t xml:space="preserve">C </w:t>
      </w:r>
      <w:proofErr w:type="gramStart"/>
      <w:r w:rsidRPr="003969A7">
        <w:rPr>
          <w:rFonts w:ascii="Times New Roman" w:hAnsi="Times New Roman" w:cs="Times New Roman"/>
          <w:color w:val="000000"/>
        </w:rPr>
        <w:t>are</w:t>
      </w:r>
      <w:proofErr w:type="gramEnd"/>
      <w:r w:rsidRPr="003969A7">
        <w:rPr>
          <w:rFonts w:ascii="Times New Roman" w:hAnsi="Times New Roman" w:cs="Times New Roman"/>
          <w:color w:val="000000"/>
        </w:rPr>
        <w:t xml:space="preserve"> preferred.</w:t>
      </w:r>
    </w:p>
    <w:p w14:paraId="12AD8A6C" w14:textId="77777777" w:rsidR="00805D64" w:rsidRPr="00F065AE" w:rsidRDefault="00805D64" w:rsidP="00805D64">
      <w:pPr>
        <w:ind w:left="360"/>
        <w:rPr>
          <w:rFonts w:ascii="Times New Roman" w:hAnsi="Times New Roman" w:cs="Times New Roman"/>
          <w:color w:val="000000" w:themeColor="text1"/>
        </w:rPr>
      </w:pPr>
    </w:p>
    <w:p w14:paraId="1602FBFF" w14:textId="034714C0" w:rsidR="00F065AE" w:rsidRPr="003969A7" w:rsidRDefault="00F065AE" w:rsidP="00F065AE">
      <w:pPr>
        <w:numPr>
          <w:ilvl w:val="0"/>
          <w:numId w:val="1"/>
        </w:numPr>
        <w:rPr>
          <w:rFonts w:ascii="Times New Roman" w:hAnsi="Times New Roman" w:cs="Times New Roman"/>
          <w:color w:val="000000" w:themeColor="text1"/>
        </w:rPr>
      </w:pPr>
      <w:r w:rsidRPr="00F065AE">
        <w:rPr>
          <w:rFonts w:ascii="Times New Roman" w:hAnsi="Times New Roman" w:cs="Times New Roman"/>
          <w:b/>
          <w:bCs/>
          <w:color w:val="000000" w:themeColor="text1"/>
        </w:rPr>
        <w:t>Use an annealing temperature (T</w:t>
      </w:r>
      <w:r w:rsidRPr="00F065AE">
        <w:rPr>
          <w:rFonts w:ascii="Times New Roman" w:hAnsi="Times New Roman" w:cs="Times New Roman"/>
          <w:b/>
          <w:bCs/>
          <w:color w:val="000000" w:themeColor="text1"/>
          <w:vertAlign w:val="subscript"/>
        </w:rPr>
        <w:t>a</w:t>
      </w:r>
      <w:r w:rsidRPr="00F065AE">
        <w:rPr>
          <w:rFonts w:ascii="Times New Roman" w:hAnsi="Times New Roman" w:cs="Times New Roman"/>
          <w:b/>
          <w:bCs/>
          <w:color w:val="000000" w:themeColor="text1"/>
        </w:rPr>
        <w:t xml:space="preserve">) </w:t>
      </w:r>
      <w:r w:rsidRPr="003969A7">
        <w:rPr>
          <w:rStyle w:val="Strong"/>
          <w:rFonts w:ascii="Times New Roman" w:hAnsi="Times New Roman" w:cs="Times New Roman"/>
          <w:color w:val="1B1F23"/>
        </w:rPr>
        <w:t>5-10ºC below the primer with the lower Tm</w:t>
      </w:r>
      <w:r w:rsidRPr="00F065AE">
        <w:rPr>
          <w:rFonts w:ascii="Times New Roman" w:hAnsi="Times New Roman" w:cs="Times New Roman"/>
          <w:b/>
          <w:bCs/>
          <w:color w:val="000000" w:themeColor="text1"/>
        </w:rPr>
        <w:t>.</w:t>
      </w:r>
      <w:r w:rsidRPr="00F065AE">
        <w:rPr>
          <w:rFonts w:ascii="Times New Roman" w:hAnsi="Times New Roman" w:cs="Times New Roman"/>
          <w:color w:val="000000" w:themeColor="text1"/>
        </w:rPr>
        <w:t> The annealing temperature is the temperature at which the primers will bind to a new template strand. This needs to be lower than the T</w:t>
      </w:r>
      <w:r w:rsidRPr="00F065AE">
        <w:rPr>
          <w:rFonts w:ascii="Times New Roman" w:hAnsi="Times New Roman" w:cs="Times New Roman"/>
          <w:color w:val="000000" w:themeColor="text1"/>
          <w:vertAlign w:val="subscript"/>
        </w:rPr>
        <w:t>m</w:t>
      </w:r>
      <w:r w:rsidRPr="00F065AE">
        <w:rPr>
          <w:rFonts w:ascii="Times New Roman" w:hAnsi="Times New Roman" w:cs="Times New Roman"/>
          <w:color w:val="000000" w:themeColor="text1"/>
        </w:rPr>
        <w:t> so that the primers can efficiently bind to the target, but not too low that the primers bind to nonspecific targets.</w:t>
      </w:r>
    </w:p>
    <w:p w14:paraId="011B7758" w14:textId="77777777" w:rsidR="00805D64" w:rsidRPr="00F065AE" w:rsidRDefault="00805D64" w:rsidP="00805D64">
      <w:pPr>
        <w:ind w:left="360"/>
        <w:rPr>
          <w:rFonts w:ascii="Times New Roman" w:hAnsi="Times New Roman" w:cs="Times New Roman"/>
          <w:color w:val="000000" w:themeColor="text1"/>
        </w:rPr>
      </w:pPr>
    </w:p>
    <w:p w14:paraId="0B8A23E8" w14:textId="1E584B16" w:rsidR="00F065AE" w:rsidRPr="003969A7" w:rsidRDefault="00F065AE" w:rsidP="00F065AE">
      <w:pPr>
        <w:numPr>
          <w:ilvl w:val="0"/>
          <w:numId w:val="1"/>
        </w:numPr>
        <w:rPr>
          <w:rFonts w:ascii="Times New Roman" w:hAnsi="Times New Roman" w:cs="Times New Roman"/>
          <w:color w:val="000000" w:themeColor="text1"/>
        </w:rPr>
      </w:pPr>
      <w:r w:rsidRPr="00F065AE">
        <w:rPr>
          <w:rFonts w:ascii="Times New Roman" w:hAnsi="Times New Roman" w:cs="Times New Roman"/>
          <w:b/>
          <w:bCs/>
          <w:color w:val="000000" w:themeColor="text1"/>
        </w:rPr>
        <w:t>Keep primers between 18-22 base pairs long</w:t>
      </w:r>
      <w:r w:rsidR="00126F75">
        <w:rPr>
          <w:rFonts w:ascii="Times New Roman" w:hAnsi="Times New Roman" w:cs="Times New Roman"/>
          <w:b/>
          <w:bCs/>
          <w:color w:val="000000" w:themeColor="text1"/>
        </w:rPr>
        <w:t xml:space="preserve"> (ideally)</w:t>
      </w:r>
      <w:r w:rsidRPr="00F065AE">
        <w:rPr>
          <w:rFonts w:ascii="Times New Roman" w:hAnsi="Times New Roman" w:cs="Times New Roman"/>
          <w:b/>
          <w:bCs/>
          <w:color w:val="000000" w:themeColor="text1"/>
        </w:rPr>
        <w:t>.</w:t>
      </w:r>
      <w:r w:rsidRPr="00F065AE">
        <w:rPr>
          <w:rFonts w:ascii="Times New Roman" w:hAnsi="Times New Roman" w:cs="Times New Roman"/>
          <w:color w:val="000000" w:themeColor="text1"/>
        </w:rPr>
        <w:t> This primer length is long enough to ensure binding specificity while also short enough to keep the T</w:t>
      </w:r>
      <w:r w:rsidRPr="00F065AE">
        <w:rPr>
          <w:rFonts w:ascii="Times New Roman" w:hAnsi="Times New Roman" w:cs="Times New Roman"/>
          <w:color w:val="000000" w:themeColor="text1"/>
          <w:vertAlign w:val="subscript"/>
        </w:rPr>
        <w:t>m</w:t>
      </w:r>
      <w:r w:rsidRPr="00F065AE">
        <w:rPr>
          <w:rFonts w:ascii="Times New Roman" w:hAnsi="Times New Roman" w:cs="Times New Roman"/>
          <w:color w:val="000000" w:themeColor="text1"/>
        </w:rPr>
        <w:t> within an appropriate range.</w:t>
      </w:r>
    </w:p>
    <w:p w14:paraId="539B17C4" w14:textId="77777777" w:rsidR="00805D64" w:rsidRPr="00F065AE" w:rsidRDefault="00805D64" w:rsidP="00D9353F">
      <w:pPr>
        <w:rPr>
          <w:rFonts w:ascii="Times New Roman" w:hAnsi="Times New Roman" w:cs="Times New Roman"/>
          <w:color w:val="000000" w:themeColor="text1"/>
        </w:rPr>
      </w:pPr>
    </w:p>
    <w:p w14:paraId="4D902C95" w14:textId="22B92AB7" w:rsidR="00F065AE" w:rsidRPr="003969A7" w:rsidRDefault="00F065AE" w:rsidP="00F065AE">
      <w:pPr>
        <w:numPr>
          <w:ilvl w:val="0"/>
          <w:numId w:val="1"/>
        </w:numPr>
        <w:rPr>
          <w:rFonts w:ascii="Times New Roman" w:hAnsi="Times New Roman" w:cs="Times New Roman"/>
          <w:color w:val="000000" w:themeColor="text1"/>
        </w:rPr>
      </w:pPr>
      <w:r w:rsidRPr="00F065AE">
        <w:rPr>
          <w:rFonts w:ascii="Times New Roman" w:hAnsi="Times New Roman" w:cs="Times New Roman"/>
          <w:b/>
          <w:bCs/>
          <w:color w:val="000000" w:themeColor="text1"/>
        </w:rPr>
        <w:t>Design primers with a GC content of 35-65%.</w:t>
      </w:r>
      <w:r w:rsidRPr="00F065AE">
        <w:rPr>
          <w:rFonts w:ascii="Times New Roman" w:hAnsi="Times New Roman" w:cs="Times New Roman"/>
          <w:color w:val="000000" w:themeColor="text1"/>
        </w:rPr>
        <w:t> A GC content between 35% and 65% without long stretches (&gt; 4 bases) of the same nucleotide will ensure enough sequence complexity for optimal primer specificity.</w:t>
      </w:r>
      <w:r w:rsidRPr="003969A7">
        <w:rPr>
          <w:rFonts w:ascii="Times New Roman" w:hAnsi="Times New Roman" w:cs="Times New Roman"/>
          <w:color w:val="000000"/>
        </w:rPr>
        <w:t xml:space="preserve"> Primers should end (3') in a G or C, or CG or GC: this prevents "breathing" of ends and increases efficiency of priming, </w:t>
      </w:r>
      <w:r w:rsidR="00126F75" w:rsidRPr="003969A7">
        <w:rPr>
          <w:rFonts w:ascii="Times New Roman" w:hAnsi="Times New Roman" w:cs="Times New Roman"/>
          <w:color w:val="000000"/>
        </w:rPr>
        <w:t>however,</w:t>
      </w:r>
      <w:r w:rsidRPr="003969A7">
        <w:rPr>
          <w:rFonts w:ascii="Times New Roman" w:hAnsi="Times New Roman" w:cs="Times New Roman"/>
          <w:color w:val="000000"/>
        </w:rPr>
        <w:t xml:space="preserve"> runs of three or more Cs or </w:t>
      </w:r>
      <w:proofErr w:type="spellStart"/>
      <w:r w:rsidRPr="003969A7">
        <w:rPr>
          <w:rFonts w:ascii="Times New Roman" w:hAnsi="Times New Roman" w:cs="Times New Roman"/>
          <w:color w:val="000000"/>
        </w:rPr>
        <w:t>Gs</w:t>
      </w:r>
      <w:proofErr w:type="spellEnd"/>
      <w:r w:rsidRPr="003969A7">
        <w:rPr>
          <w:rFonts w:ascii="Times New Roman" w:hAnsi="Times New Roman" w:cs="Times New Roman"/>
          <w:color w:val="000000"/>
        </w:rPr>
        <w:t xml:space="preserve"> at the 3'-ends of primers may promote mi</w:t>
      </w:r>
      <w:r w:rsidR="00126F75">
        <w:rPr>
          <w:rFonts w:ascii="Times New Roman" w:hAnsi="Times New Roman" w:cs="Times New Roman"/>
          <w:color w:val="000000"/>
        </w:rPr>
        <w:t>s</w:t>
      </w:r>
      <w:r w:rsidRPr="003969A7">
        <w:rPr>
          <w:rFonts w:ascii="Times New Roman" w:hAnsi="Times New Roman" w:cs="Times New Roman"/>
          <w:color w:val="000000"/>
        </w:rPr>
        <w:t>s</w:t>
      </w:r>
      <w:r w:rsidR="00126F75">
        <w:rPr>
          <w:rFonts w:ascii="Times New Roman" w:hAnsi="Times New Roman" w:cs="Times New Roman"/>
          <w:color w:val="000000"/>
        </w:rPr>
        <w:t>-</w:t>
      </w:r>
      <w:r w:rsidRPr="003969A7">
        <w:rPr>
          <w:rFonts w:ascii="Times New Roman" w:hAnsi="Times New Roman" w:cs="Times New Roman"/>
          <w:color w:val="000000"/>
        </w:rPr>
        <w:t>priming at G or C-rich sequences and should be avoided.</w:t>
      </w:r>
    </w:p>
    <w:p w14:paraId="6360BA39" w14:textId="77777777" w:rsidR="00805D64" w:rsidRPr="00F065AE" w:rsidRDefault="00805D64" w:rsidP="00805D64">
      <w:pPr>
        <w:ind w:left="720"/>
        <w:rPr>
          <w:rFonts w:ascii="Times New Roman" w:hAnsi="Times New Roman" w:cs="Times New Roman"/>
          <w:color w:val="000000" w:themeColor="text1"/>
        </w:rPr>
      </w:pPr>
    </w:p>
    <w:p w14:paraId="2617919C" w14:textId="2830DBF5" w:rsidR="00805D64" w:rsidRPr="00D9353F" w:rsidRDefault="00F065AE" w:rsidP="00D9353F">
      <w:pPr>
        <w:numPr>
          <w:ilvl w:val="0"/>
          <w:numId w:val="1"/>
        </w:numPr>
        <w:rPr>
          <w:rFonts w:ascii="Times New Roman" w:hAnsi="Times New Roman" w:cs="Times New Roman"/>
          <w:color w:val="000000" w:themeColor="text1"/>
        </w:rPr>
      </w:pPr>
      <w:r w:rsidRPr="00F065AE">
        <w:rPr>
          <w:rFonts w:ascii="Times New Roman" w:hAnsi="Times New Roman" w:cs="Times New Roman"/>
          <w:b/>
          <w:bCs/>
          <w:color w:val="000000" w:themeColor="text1"/>
        </w:rPr>
        <w:t>Minimize G/C repeats, especially at the 3’ end of the primer.</w:t>
      </w:r>
      <w:r w:rsidRPr="00F065AE">
        <w:rPr>
          <w:rFonts w:ascii="Times New Roman" w:hAnsi="Times New Roman" w:cs="Times New Roman"/>
          <w:color w:val="000000" w:themeColor="text1"/>
        </w:rPr>
        <w:t> Cytosine and guanine have stronger binding affinity than adenine and thymine and repeats of more than 4 G or C can bind to many places in the genome with high affinity. If these repeats are at the 3’ end of the primer, DNA polymerase can extend amplicons in off-target locations, which can ultimately decrease the PCR efficiency</w:t>
      </w:r>
      <w:r w:rsidR="00805D64" w:rsidRPr="003969A7">
        <w:rPr>
          <w:rFonts w:ascii="Times New Roman" w:hAnsi="Times New Roman" w:cs="Times New Roman"/>
          <w:color w:val="000000" w:themeColor="text1"/>
        </w:rPr>
        <w:t>.</w:t>
      </w:r>
    </w:p>
    <w:p w14:paraId="28AA3DF4" w14:textId="7AF656E4" w:rsidR="00805D64" w:rsidRPr="003969A7" w:rsidRDefault="00805D64" w:rsidP="00805D64">
      <w:pPr>
        <w:rPr>
          <w:rFonts w:ascii="Times New Roman" w:hAnsi="Times New Roman" w:cs="Times New Roman"/>
          <w:color w:val="000000" w:themeColor="text1"/>
        </w:rPr>
      </w:pPr>
    </w:p>
    <w:p w14:paraId="1430990E" w14:textId="2CCD2C84" w:rsidR="00F065AE" w:rsidRPr="003969A7" w:rsidRDefault="00F065AE" w:rsidP="00F065AE">
      <w:pPr>
        <w:numPr>
          <w:ilvl w:val="0"/>
          <w:numId w:val="1"/>
        </w:numPr>
        <w:rPr>
          <w:rFonts w:ascii="Times New Roman" w:hAnsi="Times New Roman" w:cs="Times New Roman"/>
          <w:color w:val="000000" w:themeColor="text1"/>
        </w:rPr>
      </w:pPr>
      <w:r w:rsidRPr="00F065AE">
        <w:rPr>
          <w:rFonts w:ascii="Times New Roman" w:eastAsia="Times New Roman" w:hAnsi="Times New Roman" w:cs="Times New Roman"/>
          <w:b/>
          <w:bCs/>
          <w:color w:val="000000" w:themeColor="text1"/>
          <w:kern w:val="0"/>
          <w14:ligatures w14:val="none"/>
        </w:rPr>
        <w:t>Check oligonucleotide sequences for hairpins, self-dimers, and hetero dimers.</w:t>
      </w:r>
      <w:r w:rsidRPr="00F065AE">
        <w:rPr>
          <w:rFonts w:ascii="Times New Roman" w:eastAsia="Times New Roman" w:hAnsi="Times New Roman" w:cs="Times New Roman"/>
          <w:color w:val="000000" w:themeColor="text1"/>
          <w:kern w:val="0"/>
          <w14:ligatures w14:val="none"/>
        </w:rPr>
        <w:t xml:space="preserve"> Avoid using oligonucleotides that have strong interactions with themselves (hairpins or self-dimers) or with other </w:t>
      </w:r>
      <w:r w:rsidRPr="00A05B76">
        <w:rPr>
          <w:rFonts w:ascii="Times New Roman" w:eastAsia="Times New Roman" w:hAnsi="Times New Roman" w:cs="Times New Roman"/>
          <w:color w:val="000000" w:themeColor="text1"/>
          <w:kern w:val="0"/>
          <w14:ligatures w14:val="none"/>
        </w:rPr>
        <w:t>oligonucleotides in the reaction mixture (</w:t>
      </w:r>
      <w:proofErr w:type="gramStart"/>
      <w:r w:rsidRPr="00A05B76">
        <w:rPr>
          <w:rFonts w:ascii="Times New Roman" w:eastAsia="Times New Roman" w:hAnsi="Times New Roman" w:cs="Times New Roman"/>
          <w:color w:val="000000" w:themeColor="text1"/>
          <w:kern w:val="0"/>
          <w14:ligatures w14:val="none"/>
        </w:rPr>
        <w:t>hetero-dimers</w:t>
      </w:r>
      <w:proofErr w:type="gramEnd"/>
      <w:r w:rsidRPr="00A05B76">
        <w:rPr>
          <w:rFonts w:ascii="Times New Roman" w:eastAsia="Times New Roman" w:hAnsi="Times New Roman" w:cs="Times New Roman"/>
          <w:color w:val="000000" w:themeColor="text1"/>
          <w:kern w:val="0"/>
          <w14:ligatures w14:val="none"/>
        </w:rPr>
        <w:t>), especially if the interaction occurs at the 3’ end of the primer.</w:t>
      </w:r>
      <w:r w:rsidR="00A05B76" w:rsidRPr="00A05B76">
        <w:rPr>
          <w:rFonts w:ascii="Times New Roman" w:eastAsia="Times New Roman" w:hAnsi="Times New Roman" w:cs="Times New Roman"/>
          <w:color w:val="000000" w:themeColor="text1"/>
          <w:kern w:val="0"/>
          <w14:ligatures w14:val="none"/>
        </w:rPr>
        <w:t xml:space="preserve"> Often, we assess how much primer-primer interactions are tolerated by looking at the </w:t>
      </w:r>
      <w:r w:rsidR="00A05B76" w:rsidRPr="00A05B76">
        <w:rPr>
          <w:rFonts w:ascii="Times New Roman" w:hAnsi="Times New Roman" w:cs="Times New Roman"/>
          <w:color w:val="000000" w:themeColor="text1"/>
          <w:shd w:val="clear" w:color="auto" w:fill="FFFFFF"/>
        </w:rPr>
        <w:t xml:space="preserve">Gibbs free energy ΔG </w:t>
      </w:r>
      <w:r w:rsidR="00A05B76" w:rsidRPr="00A05B76">
        <w:rPr>
          <w:rFonts w:ascii="Times New Roman" w:hAnsi="Times New Roman" w:cs="Times New Roman"/>
          <w:color w:val="000000" w:themeColor="text1"/>
          <w:shd w:val="clear" w:color="auto" w:fill="FFFFFF"/>
        </w:rPr>
        <w:t xml:space="preserve">of the primer pairs, meaning </w:t>
      </w:r>
      <w:r w:rsidR="00A05B76" w:rsidRPr="00A05B76">
        <w:rPr>
          <w:rFonts w:ascii="Times New Roman" w:hAnsi="Times New Roman" w:cs="Times New Roman"/>
          <w:color w:val="000000" w:themeColor="text1"/>
          <w:shd w:val="clear" w:color="auto" w:fill="FFFFFF"/>
        </w:rPr>
        <w:t>the amount of energy needed for a primer to form a particular secondary structure with itself.</w:t>
      </w:r>
      <w:r w:rsidR="00A05B76" w:rsidRPr="00A05B76">
        <w:rPr>
          <w:rFonts w:ascii="Times New Roman" w:hAnsi="Times New Roman" w:cs="Times New Roman"/>
          <w:color w:val="000000" w:themeColor="text1"/>
          <w:shd w:val="clear" w:color="auto" w:fill="FFFFFF"/>
        </w:rPr>
        <w:t xml:space="preserve"> </w:t>
      </w:r>
      <w:r w:rsidR="00A05B76">
        <w:rPr>
          <w:rFonts w:ascii="Times New Roman" w:hAnsi="Times New Roman" w:cs="Times New Roman"/>
          <w:color w:val="000000" w:themeColor="text1"/>
          <w:shd w:val="clear" w:color="auto" w:fill="FFFFFF"/>
        </w:rPr>
        <w:t>Very low -</w:t>
      </w:r>
      <w:proofErr w:type="spellStart"/>
      <w:r w:rsidR="00A05B76">
        <w:rPr>
          <w:rFonts w:ascii="Times New Roman" w:hAnsi="Times New Roman" w:cs="Times New Roman"/>
          <w:color w:val="000000" w:themeColor="text1"/>
          <w:shd w:val="clear" w:color="auto" w:fill="FFFFFF"/>
        </w:rPr>
        <w:t>ve</w:t>
      </w:r>
      <w:proofErr w:type="spellEnd"/>
      <w:r w:rsidR="00A05B76">
        <w:rPr>
          <w:rFonts w:ascii="Times New Roman" w:hAnsi="Times New Roman" w:cs="Times New Roman"/>
          <w:color w:val="000000" w:themeColor="text1"/>
          <w:shd w:val="clear" w:color="auto" w:fill="FFFFFF"/>
        </w:rPr>
        <w:t xml:space="preserve"> </w:t>
      </w:r>
      <w:r w:rsidR="00A05B76" w:rsidRPr="00A05B76">
        <w:rPr>
          <w:rFonts w:ascii="Times New Roman" w:hAnsi="Times New Roman" w:cs="Times New Roman"/>
          <w:color w:val="000000" w:themeColor="text1"/>
          <w:shd w:val="clear" w:color="auto" w:fill="FFFFFF"/>
        </w:rPr>
        <w:t>ΔG</w:t>
      </w:r>
      <w:r w:rsidR="00A05B76">
        <w:rPr>
          <w:rFonts w:ascii="Times New Roman" w:hAnsi="Times New Roman" w:cs="Times New Roman"/>
          <w:color w:val="000000" w:themeColor="text1"/>
          <w:shd w:val="clear" w:color="auto" w:fill="FFFFFF"/>
        </w:rPr>
        <w:t xml:space="preserve"> are not well tolerated for primer design as the primers will be more likely to form dimers/hairpins. Try to aim f</w:t>
      </w:r>
      <w:r w:rsidR="00A05B76">
        <w:t xml:space="preserve">or </w:t>
      </w:r>
      <w:r w:rsidR="00A05B76" w:rsidRPr="00A05B76">
        <w:rPr>
          <w:rFonts w:ascii="Times New Roman" w:hAnsi="Times New Roman" w:cs="Times New Roman" w:hint="eastAsia"/>
          <w:color w:val="000000" w:themeColor="text1"/>
          <w:shd w:val="clear" w:color="auto" w:fill="FFFFFF"/>
        </w:rPr>
        <w:t>Δ</w:t>
      </w:r>
      <w:r w:rsidR="00A05B76" w:rsidRPr="00A05B76">
        <w:rPr>
          <w:rFonts w:ascii="Times New Roman" w:hAnsi="Times New Roman" w:cs="Times New Roman" w:hint="eastAsia"/>
          <w:color w:val="000000" w:themeColor="text1"/>
          <w:shd w:val="clear" w:color="auto" w:fill="FFFFFF"/>
        </w:rPr>
        <w:t xml:space="preserve">G = </w:t>
      </w:r>
      <w:r w:rsidR="00A05B76" w:rsidRPr="00A05B76">
        <w:rPr>
          <w:rFonts w:ascii="Times New Roman" w:hAnsi="Times New Roman" w:cs="Times New Roman" w:hint="eastAsia"/>
          <w:color w:val="000000" w:themeColor="text1"/>
          <w:shd w:val="clear" w:color="auto" w:fill="FFFFFF"/>
        </w:rPr>
        <w:t>≥</w:t>
      </w:r>
      <w:r w:rsidR="00A05B76" w:rsidRPr="00A05B76">
        <w:rPr>
          <w:rFonts w:ascii="Times New Roman" w:hAnsi="Times New Roman" w:cs="Times New Roman" w:hint="eastAsia"/>
          <w:color w:val="000000" w:themeColor="text1"/>
          <w:shd w:val="clear" w:color="auto" w:fill="FFFFFF"/>
        </w:rPr>
        <w:t xml:space="preserve"> -3 kcal mol-1</w:t>
      </w:r>
      <w:r w:rsidR="00A05B76">
        <w:rPr>
          <w:rFonts w:ascii="Times New Roman" w:hAnsi="Times New Roman" w:cs="Times New Roman"/>
          <w:color w:val="000000" w:themeColor="text1"/>
          <w:shd w:val="clear" w:color="auto" w:fill="FFFFFF"/>
        </w:rPr>
        <w:t xml:space="preserve"> for hairpins and </w:t>
      </w:r>
      <w:r w:rsidR="00A05B76" w:rsidRPr="00A05B76">
        <w:rPr>
          <w:rFonts w:ascii="Times New Roman" w:hAnsi="Times New Roman" w:cs="Times New Roman" w:hint="eastAsia"/>
          <w:color w:val="000000" w:themeColor="text1"/>
          <w:shd w:val="clear" w:color="auto" w:fill="FFFFFF"/>
        </w:rPr>
        <w:t>Δ</w:t>
      </w:r>
      <w:r w:rsidR="00A05B76" w:rsidRPr="00A05B76">
        <w:rPr>
          <w:rFonts w:ascii="Times New Roman" w:hAnsi="Times New Roman" w:cs="Times New Roman" w:hint="eastAsia"/>
          <w:color w:val="000000" w:themeColor="text1"/>
          <w:shd w:val="clear" w:color="auto" w:fill="FFFFFF"/>
        </w:rPr>
        <w:t xml:space="preserve">G = </w:t>
      </w:r>
      <w:r w:rsidR="00A05B76" w:rsidRPr="00A05B76">
        <w:rPr>
          <w:rFonts w:ascii="Times New Roman" w:hAnsi="Times New Roman" w:cs="Times New Roman" w:hint="eastAsia"/>
          <w:color w:val="000000" w:themeColor="text1"/>
          <w:shd w:val="clear" w:color="auto" w:fill="FFFFFF"/>
        </w:rPr>
        <w:t>≥</w:t>
      </w:r>
      <w:r w:rsidR="00A05B76" w:rsidRPr="00A05B76">
        <w:rPr>
          <w:rFonts w:ascii="Times New Roman" w:hAnsi="Times New Roman" w:cs="Times New Roman" w:hint="eastAsia"/>
          <w:color w:val="000000" w:themeColor="text1"/>
          <w:shd w:val="clear" w:color="auto" w:fill="FFFFFF"/>
        </w:rPr>
        <w:t xml:space="preserve"> -5 kcal mol-1</w:t>
      </w:r>
      <w:r w:rsidR="00A05B76">
        <w:rPr>
          <w:rFonts w:ascii="Times New Roman" w:hAnsi="Times New Roman" w:cs="Times New Roman"/>
          <w:color w:val="000000" w:themeColor="text1"/>
          <w:shd w:val="clear" w:color="auto" w:fill="FFFFFF"/>
        </w:rPr>
        <w:t xml:space="preserve"> for hetero/self-dimers.</w:t>
      </w:r>
    </w:p>
    <w:p w14:paraId="02361F87" w14:textId="668FEEDD" w:rsidR="00F065AE" w:rsidRPr="003969A7" w:rsidRDefault="00F065AE" w:rsidP="00F065AE">
      <w:pPr>
        <w:shd w:val="clear" w:color="auto" w:fill="FFFFFF"/>
        <w:ind w:left="360"/>
        <w:rPr>
          <w:rFonts w:ascii="Times New Roman" w:eastAsia="Times New Roman" w:hAnsi="Times New Roman" w:cs="Times New Roman"/>
          <w:kern w:val="0"/>
          <w14:ligatures w14:val="none"/>
        </w:rPr>
      </w:pPr>
      <w:r w:rsidRPr="003969A7">
        <w:rPr>
          <w:rFonts w:ascii="Times New Roman" w:hAnsi="Times New Roman" w:cs="Times New Roman"/>
          <w:noProof/>
        </w:rPr>
        <w:drawing>
          <wp:anchor distT="0" distB="0" distL="114300" distR="114300" simplePos="0" relativeHeight="251658240" behindDoc="1" locked="0" layoutInCell="1" allowOverlap="1" wp14:anchorId="1B890BF2" wp14:editId="56319EB1">
            <wp:simplePos x="0" y="0"/>
            <wp:positionH relativeFrom="column">
              <wp:posOffset>1966941</wp:posOffset>
            </wp:positionH>
            <wp:positionV relativeFrom="paragraph">
              <wp:posOffset>132715</wp:posOffset>
            </wp:positionV>
            <wp:extent cx="2991485" cy="558800"/>
            <wp:effectExtent l="0" t="0" r="5715" b="0"/>
            <wp:wrapSquare wrapText="bothSides"/>
            <wp:docPr id="1985535248" name="Picture 1" descr="page32image79796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32image7979688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91485" cy="558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69A7">
        <w:rPr>
          <w:rFonts w:ascii="Times New Roman" w:eastAsia="Times New Roman" w:hAnsi="Times New Roman" w:cs="Times New Roman"/>
          <w:kern w:val="0"/>
          <w14:ligatures w14:val="none"/>
        </w:rPr>
        <w:fldChar w:fldCharType="begin"/>
      </w:r>
      <w:r w:rsidRPr="003969A7">
        <w:rPr>
          <w:rFonts w:ascii="Times New Roman" w:eastAsia="Times New Roman" w:hAnsi="Times New Roman" w:cs="Times New Roman"/>
          <w:kern w:val="0"/>
          <w14:ligatures w14:val="none"/>
        </w:rPr>
        <w:instrText xml:space="preserve"> INCLUDEPICTURE "/Users/ianina/Library/Group Containers/UBF8T346G9.ms/WebArchiveCopyPasteTempFiles/com.microsoft.Word/page32image79796880" \* MERGEFORMATINET </w:instrText>
      </w:r>
      <w:r w:rsidRPr="003969A7">
        <w:rPr>
          <w:rFonts w:ascii="Times New Roman" w:eastAsia="Times New Roman" w:hAnsi="Times New Roman" w:cs="Times New Roman"/>
          <w:kern w:val="0"/>
          <w14:ligatures w14:val="none"/>
        </w:rPr>
        <w:fldChar w:fldCharType="separate"/>
      </w:r>
      <w:r w:rsidRPr="003969A7">
        <w:rPr>
          <w:rFonts w:ascii="Times New Roman" w:eastAsia="Times New Roman" w:hAnsi="Times New Roman" w:cs="Times New Roman"/>
          <w:kern w:val="0"/>
          <w14:ligatures w14:val="none"/>
        </w:rPr>
        <w:fldChar w:fldCharType="end"/>
      </w:r>
    </w:p>
    <w:p w14:paraId="4FCBB939" w14:textId="12215731" w:rsidR="00F065AE" w:rsidRPr="003969A7" w:rsidRDefault="00F065AE" w:rsidP="00F065AE">
      <w:pPr>
        <w:rPr>
          <w:rFonts w:ascii="Times New Roman" w:hAnsi="Times New Roman" w:cs="Times New Roman"/>
          <w:color w:val="000000" w:themeColor="text1"/>
        </w:rPr>
      </w:pPr>
    </w:p>
    <w:p w14:paraId="28609B8D" w14:textId="1F332D3D" w:rsidR="00F065AE" w:rsidRPr="003969A7" w:rsidRDefault="00F065AE" w:rsidP="00F065AE">
      <w:pPr>
        <w:rPr>
          <w:rFonts w:ascii="Times New Roman" w:hAnsi="Times New Roman" w:cs="Times New Roman"/>
          <w:color w:val="000000" w:themeColor="text1"/>
        </w:rPr>
      </w:pPr>
    </w:p>
    <w:p w14:paraId="2CE0DA43" w14:textId="2B98B353" w:rsidR="00F065AE" w:rsidRPr="00F065AE" w:rsidRDefault="00F065AE" w:rsidP="00F065AE">
      <w:pPr>
        <w:rPr>
          <w:rFonts w:ascii="Times New Roman" w:hAnsi="Times New Roman" w:cs="Times New Roman"/>
          <w:color w:val="000000" w:themeColor="text1"/>
        </w:rPr>
      </w:pPr>
    </w:p>
    <w:p w14:paraId="530BF8E5" w14:textId="084B578C" w:rsidR="00D9353F" w:rsidRPr="00D9353F" w:rsidRDefault="00F065AE" w:rsidP="00D9353F">
      <w:pPr>
        <w:numPr>
          <w:ilvl w:val="0"/>
          <w:numId w:val="1"/>
        </w:numPr>
        <w:spacing w:before="100" w:beforeAutospacing="1"/>
        <w:rPr>
          <w:rFonts w:ascii="Times New Roman" w:eastAsia="Times New Roman" w:hAnsi="Times New Roman" w:cs="Times New Roman"/>
          <w:color w:val="000000" w:themeColor="text1"/>
          <w:kern w:val="0"/>
          <w14:ligatures w14:val="none"/>
        </w:rPr>
      </w:pPr>
      <w:r w:rsidRPr="00F065AE">
        <w:rPr>
          <w:rFonts w:ascii="Times New Roman" w:eastAsia="Times New Roman" w:hAnsi="Times New Roman" w:cs="Times New Roman"/>
          <w:b/>
          <w:bCs/>
          <w:color w:val="000000" w:themeColor="text1"/>
          <w:kern w:val="0"/>
          <w14:ligatures w14:val="none"/>
        </w:rPr>
        <w:t>Check the oligonucleotide sequences</w:t>
      </w:r>
      <w:r w:rsidRPr="003969A7">
        <w:rPr>
          <w:rFonts w:ascii="Times New Roman" w:eastAsia="Times New Roman" w:hAnsi="Times New Roman" w:cs="Times New Roman"/>
          <w:b/>
          <w:bCs/>
          <w:color w:val="000000" w:themeColor="text1"/>
          <w:kern w:val="0"/>
          <w14:ligatures w14:val="none"/>
        </w:rPr>
        <w:t xml:space="preserve"> (primers)</w:t>
      </w:r>
      <w:r w:rsidRPr="00F065AE">
        <w:rPr>
          <w:rFonts w:ascii="Times New Roman" w:eastAsia="Times New Roman" w:hAnsi="Times New Roman" w:cs="Times New Roman"/>
          <w:b/>
          <w:bCs/>
          <w:color w:val="000000" w:themeColor="text1"/>
          <w:kern w:val="0"/>
          <w14:ligatures w14:val="none"/>
        </w:rPr>
        <w:t xml:space="preserve"> </w:t>
      </w:r>
      <w:r w:rsidRPr="003969A7">
        <w:rPr>
          <w:rFonts w:ascii="Times New Roman" w:eastAsia="Times New Roman" w:hAnsi="Times New Roman" w:cs="Times New Roman"/>
          <w:b/>
          <w:bCs/>
          <w:color w:val="000000" w:themeColor="text1"/>
          <w:kern w:val="0"/>
          <w14:ligatures w14:val="none"/>
        </w:rPr>
        <w:t>for specificity</w:t>
      </w:r>
      <w:r w:rsidRPr="00F065AE">
        <w:rPr>
          <w:rFonts w:ascii="Times New Roman" w:eastAsia="Times New Roman" w:hAnsi="Times New Roman" w:cs="Times New Roman"/>
          <w:b/>
          <w:bCs/>
          <w:color w:val="000000" w:themeColor="text1"/>
          <w:kern w:val="0"/>
          <w14:ligatures w14:val="none"/>
        </w:rPr>
        <w:t>.</w:t>
      </w:r>
      <w:r w:rsidRPr="00F065AE">
        <w:rPr>
          <w:rFonts w:ascii="Times New Roman" w:eastAsia="Times New Roman" w:hAnsi="Times New Roman" w:cs="Times New Roman"/>
          <w:color w:val="000000" w:themeColor="text1"/>
          <w:kern w:val="0"/>
          <w14:ligatures w14:val="none"/>
        </w:rPr>
        <w:t> Primers should be specific to the target sequence of interest. To ensure specificity to the right genomic location, you can use </w:t>
      </w:r>
      <w:hyperlink r:id="rId8" w:tgtFrame="_blank" w:history="1">
        <w:r w:rsidRPr="00F065AE">
          <w:rPr>
            <w:rFonts w:ascii="Times New Roman" w:eastAsia="Times New Roman" w:hAnsi="Times New Roman" w:cs="Times New Roman"/>
            <w:color w:val="000000" w:themeColor="text1"/>
            <w:kern w:val="0"/>
            <w:u w:val="single"/>
            <w14:ligatures w14:val="none"/>
          </w:rPr>
          <w:t>NCBI’s BLAST tool</w:t>
        </w:r>
      </w:hyperlink>
      <w:r w:rsidRPr="00F065AE">
        <w:rPr>
          <w:rFonts w:ascii="Times New Roman" w:eastAsia="Times New Roman" w:hAnsi="Times New Roman" w:cs="Times New Roman"/>
          <w:color w:val="000000" w:themeColor="text1"/>
          <w:kern w:val="0"/>
          <w14:ligatures w14:val="none"/>
        </w:rPr>
        <w:t> to cross reference the primer sequence against the entire genome.</w:t>
      </w:r>
      <w:r w:rsidR="00D9353F">
        <w:rPr>
          <w:rFonts w:ascii="Times New Roman" w:eastAsia="Times New Roman" w:hAnsi="Times New Roman" w:cs="Times New Roman"/>
          <w:color w:val="000000" w:themeColor="text1"/>
          <w:kern w:val="0"/>
          <w14:ligatures w14:val="none"/>
        </w:rPr>
        <w:br/>
      </w:r>
    </w:p>
    <w:p w14:paraId="7FC85FEE" w14:textId="2AAE720C" w:rsidR="00805D64" w:rsidRPr="003969A7" w:rsidRDefault="00F065AE" w:rsidP="000A66F4">
      <w:pPr>
        <w:numPr>
          <w:ilvl w:val="0"/>
          <w:numId w:val="1"/>
        </w:numPr>
        <w:spacing w:before="100" w:beforeAutospacing="1"/>
        <w:rPr>
          <w:rFonts w:ascii="Times New Roman" w:eastAsia="Times New Roman" w:hAnsi="Times New Roman" w:cs="Times New Roman"/>
          <w:color w:val="000000" w:themeColor="text1"/>
          <w:kern w:val="0"/>
          <w:u w:val="single"/>
          <w14:ligatures w14:val="none"/>
        </w:rPr>
      </w:pPr>
      <w:r w:rsidRPr="003969A7">
        <w:rPr>
          <w:rFonts w:ascii="Times New Roman" w:eastAsia="Times New Roman" w:hAnsi="Times New Roman" w:cs="Times New Roman"/>
          <w:b/>
          <w:bCs/>
          <w:color w:val="000000" w:themeColor="text1"/>
          <w:kern w:val="0"/>
          <w:u w:val="single"/>
          <w14:ligatures w14:val="none"/>
        </w:rPr>
        <w:t xml:space="preserve">The reverse primer </w:t>
      </w:r>
      <w:r w:rsidR="00126F75">
        <w:rPr>
          <w:rFonts w:ascii="Times New Roman" w:eastAsia="Times New Roman" w:hAnsi="Times New Roman" w:cs="Times New Roman"/>
          <w:b/>
          <w:bCs/>
          <w:color w:val="000000" w:themeColor="text1"/>
          <w:kern w:val="0"/>
          <w:u w:val="single"/>
          <w14:ligatures w14:val="none"/>
        </w:rPr>
        <w:t xml:space="preserve">you use in a PCR reaction </w:t>
      </w:r>
      <w:r w:rsidR="00126F75" w:rsidRPr="003969A7">
        <w:rPr>
          <w:rFonts w:ascii="Times New Roman" w:eastAsia="Times New Roman" w:hAnsi="Times New Roman" w:cs="Times New Roman"/>
          <w:b/>
          <w:bCs/>
          <w:color w:val="000000" w:themeColor="text1"/>
          <w:kern w:val="0"/>
          <w:u w:val="single"/>
          <w14:ligatures w14:val="none"/>
        </w:rPr>
        <w:t>must</w:t>
      </w:r>
      <w:r w:rsidRPr="003969A7">
        <w:rPr>
          <w:rFonts w:ascii="Times New Roman" w:eastAsia="Times New Roman" w:hAnsi="Times New Roman" w:cs="Times New Roman"/>
          <w:b/>
          <w:bCs/>
          <w:color w:val="000000" w:themeColor="text1"/>
          <w:kern w:val="0"/>
          <w:u w:val="single"/>
          <w14:ligatures w14:val="none"/>
        </w:rPr>
        <w:t xml:space="preserve"> be a reverse compliment of the DNA sequence you are using.</w:t>
      </w:r>
    </w:p>
    <w:p w14:paraId="5B311A10" w14:textId="38944917" w:rsidR="00F065AE" w:rsidRPr="000A66F4" w:rsidRDefault="007A35CF" w:rsidP="000A66F4">
      <w:pPr>
        <w:spacing w:before="100" w:beforeAutospacing="1"/>
        <w:rPr>
          <w:rFonts w:ascii="Times New Roman" w:eastAsia="Times New Roman" w:hAnsi="Times New Roman" w:cs="Times New Roman"/>
          <w:color w:val="000000" w:themeColor="text1"/>
          <w:kern w:val="0"/>
          <w:u w:val="single"/>
          <w14:ligatures w14:val="none"/>
        </w:rPr>
      </w:pPr>
      <w:r>
        <w:rPr>
          <w:rFonts w:ascii="Times New Roman" w:eastAsia="Times New Roman" w:hAnsi="Times New Roman" w:cs="Times New Roman"/>
          <w:noProof/>
          <w:color w:val="000000" w:themeColor="text1"/>
          <w:kern w:val="0"/>
          <w:u w:val="single"/>
        </w:rPr>
        <w:drawing>
          <wp:anchor distT="0" distB="0" distL="114300" distR="114300" simplePos="0" relativeHeight="251660288" behindDoc="1" locked="0" layoutInCell="1" allowOverlap="1" wp14:anchorId="5689023A" wp14:editId="66D7584E">
            <wp:simplePos x="0" y="0"/>
            <wp:positionH relativeFrom="column">
              <wp:posOffset>42545</wp:posOffset>
            </wp:positionH>
            <wp:positionV relativeFrom="paragraph">
              <wp:posOffset>121799</wp:posOffset>
            </wp:positionV>
            <wp:extent cx="5424170" cy="3985895"/>
            <wp:effectExtent l="12700" t="12700" r="11430" b="14605"/>
            <wp:wrapTight wrapText="bothSides">
              <wp:wrapPolygon edited="0">
                <wp:start x="-51" y="-69"/>
                <wp:lineTo x="-51" y="21610"/>
                <wp:lineTo x="21595" y="21610"/>
                <wp:lineTo x="21595" y="-69"/>
                <wp:lineTo x="-51" y="-69"/>
              </wp:wrapPolygon>
            </wp:wrapTight>
            <wp:docPr id="19844750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475081" name="Picture 1984475081"/>
                    <pic:cNvPicPr/>
                  </pic:nvPicPr>
                  <pic:blipFill>
                    <a:blip r:embed="rId9">
                      <a:extLst>
                        <a:ext uri="{28A0092B-C50C-407E-A947-70E740481C1C}">
                          <a14:useLocalDpi xmlns:a14="http://schemas.microsoft.com/office/drawing/2010/main" val="0"/>
                        </a:ext>
                      </a:extLst>
                    </a:blip>
                    <a:stretch>
                      <a:fillRect/>
                    </a:stretch>
                  </pic:blipFill>
                  <pic:spPr>
                    <a:xfrm>
                      <a:off x="0" y="0"/>
                      <a:ext cx="5424170" cy="3985895"/>
                    </a:xfrm>
                    <a:prstGeom prst="rect">
                      <a:avLst/>
                    </a:prstGeom>
                    <a:ln>
                      <a:solidFill>
                        <a:schemeClr val="tx1">
                          <a:lumMod val="65000"/>
                          <a:lumOff val="35000"/>
                        </a:schemeClr>
                      </a:solidFill>
                    </a:ln>
                  </pic:spPr>
                </pic:pic>
              </a:graphicData>
            </a:graphic>
            <wp14:sizeRelH relativeFrom="page">
              <wp14:pctWidth>0</wp14:pctWidth>
            </wp14:sizeRelH>
            <wp14:sizeRelV relativeFrom="page">
              <wp14:pctHeight>0</wp14:pctHeight>
            </wp14:sizeRelV>
          </wp:anchor>
        </w:drawing>
      </w:r>
    </w:p>
    <w:p w14:paraId="38833DDF" w14:textId="77777777" w:rsidR="007A35CF" w:rsidRDefault="007A35CF" w:rsidP="00F065AE">
      <w:pPr>
        <w:spacing w:before="100" w:beforeAutospacing="1"/>
        <w:rPr>
          <w:rFonts w:ascii="Times New Roman" w:eastAsia="Times New Roman" w:hAnsi="Times New Roman" w:cs="Times New Roman"/>
          <w:color w:val="000000" w:themeColor="text1"/>
          <w:kern w:val="0"/>
          <w14:ligatures w14:val="none"/>
        </w:rPr>
      </w:pPr>
    </w:p>
    <w:p w14:paraId="1E47DFF5" w14:textId="77777777" w:rsidR="007A35CF" w:rsidRDefault="007A35CF" w:rsidP="00F065AE">
      <w:pPr>
        <w:spacing w:before="100" w:beforeAutospacing="1"/>
        <w:rPr>
          <w:rFonts w:ascii="Times New Roman" w:eastAsia="Times New Roman" w:hAnsi="Times New Roman" w:cs="Times New Roman"/>
          <w:color w:val="000000" w:themeColor="text1"/>
          <w:kern w:val="0"/>
          <w14:ligatures w14:val="none"/>
        </w:rPr>
      </w:pPr>
    </w:p>
    <w:p w14:paraId="0AFC410C" w14:textId="77777777" w:rsidR="007A35CF" w:rsidRDefault="007A35CF" w:rsidP="00F065AE">
      <w:pPr>
        <w:spacing w:before="100" w:beforeAutospacing="1"/>
        <w:rPr>
          <w:rFonts w:ascii="Times New Roman" w:eastAsia="Times New Roman" w:hAnsi="Times New Roman" w:cs="Times New Roman"/>
          <w:color w:val="000000" w:themeColor="text1"/>
          <w:kern w:val="0"/>
          <w14:ligatures w14:val="none"/>
        </w:rPr>
      </w:pPr>
    </w:p>
    <w:p w14:paraId="70265D1F" w14:textId="77777777" w:rsidR="007A35CF" w:rsidRDefault="007A35CF" w:rsidP="00F065AE">
      <w:pPr>
        <w:spacing w:before="100" w:beforeAutospacing="1"/>
        <w:rPr>
          <w:rFonts w:ascii="Times New Roman" w:eastAsia="Times New Roman" w:hAnsi="Times New Roman" w:cs="Times New Roman"/>
          <w:color w:val="000000" w:themeColor="text1"/>
          <w:kern w:val="0"/>
          <w14:ligatures w14:val="none"/>
        </w:rPr>
      </w:pPr>
    </w:p>
    <w:p w14:paraId="4F35C65C" w14:textId="77777777" w:rsidR="007A35CF" w:rsidRDefault="007A35CF" w:rsidP="00F065AE">
      <w:pPr>
        <w:spacing w:before="100" w:beforeAutospacing="1"/>
        <w:rPr>
          <w:rFonts w:ascii="Times New Roman" w:eastAsia="Times New Roman" w:hAnsi="Times New Roman" w:cs="Times New Roman"/>
          <w:color w:val="000000" w:themeColor="text1"/>
          <w:kern w:val="0"/>
          <w14:ligatures w14:val="none"/>
        </w:rPr>
      </w:pPr>
    </w:p>
    <w:p w14:paraId="097E84EF" w14:textId="77777777" w:rsidR="007A35CF" w:rsidRDefault="007A35CF" w:rsidP="00F065AE">
      <w:pPr>
        <w:spacing w:before="100" w:beforeAutospacing="1"/>
        <w:rPr>
          <w:rFonts w:ascii="Times New Roman" w:eastAsia="Times New Roman" w:hAnsi="Times New Roman" w:cs="Times New Roman"/>
          <w:color w:val="000000" w:themeColor="text1"/>
          <w:kern w:val="0"/>
          <w14:ligatures w14:val="none"/>
        </w:rPr>
      </w:pPr>
    </w:p>
    <w:p w14:paraId="0733D27C" w14:textId="77777777" w:rsidR="007A35CF" w:rsidRDefault="007A35CF" w:rsidP="00F065AE">
      <w:pPr>
        <w:spacing w:before="100" w:beforeAutospacing="1"/>
        <w:rPr>
          <w:rFonts w:ascii="Times New Roman" w:eastAsia="Times New Roman" w:hAnsi="Times New Roman" w:cs="Times New Roman"/>
          <w:color w:val="000000" w:themeColor="text1"/>
          <w:kern w:val="0"/>
          <w14:ligatures w14:val="none"/>
        </w:rPr>
      </w:pPr>
    </w:p>
    <w:p w14:paraId="32078EEE" w14:textId="77777777" w:rsidR="007A35CF" w:rsidRDefault="007A35CF" w:rsidP="00F065AE">
      <w:pPr>
        <w:spacing w:before="100" w:beforeAutospacing="1"/>
        <w:rPr>
          <w:rFonts w:ascii="Times New Roman" w:eastAsia="Times New Roman" w:hAnsi="Times New Roman" w:cs="Times New Roman"/>
          <w:color w:val="000000" w:themeColor="text1"/>
          <w:kern w:val="0"/>
          <w14:ligatures w14:val="none"/>
        </w:rPr>
      </w:pPr>
    </w:p>
    <w:p w14:paraId="7BF83A72" w14:textId="77777777" w:rsidR="007A35CF" w:rsidRDefault="007A35CF" w:rsidP="00F065AE">
      <w:pPr>
        <w:spacing w:before="100" w:beforeAutospacing="1"/>
        <w:rPr>
          <w:rFonts w:ascii="Times New Roman" w:eastAsia="Times New Roman" w:hAnsi="Times New Roman" w:cs="Times New Roman"/>
          <w:color w:val="000000" w:themeColor="text1"/>
          <w:kern w:val="0"/>
          <w14:ligatures w14:val="none"/>
        </w:rPr>
      </w:pPr>
    </w:p>
    <w:p w14:paraId="48BCE308" w14:textId="77777777" w:rsidR="007A35CF" w:rsidRDefault="007A35CF" w:rsidP="00F065AE">
      <w:pPr>
        <w:spacing w:before="100" w:beforeAutospacing="1"/>
        <w:rPr>
          <w:rFonts w:ascii="Times New Roman" w:eastAsia="Times New Roman" w:hAnsi="Times New Roman" w:cs="Times New Roman"/>
          <w:color w:val="000000" w:themeColor="text1"/>
          <w:kern w:val="0"/>
          <w14:ligatures w14:val="none"/>
        </w:rPr>
      </w:pPr>
    </w:p>
    <w:p w14:paraId="7058DA6C" w14:textId="77777777" w:rsidR="007A35CF" w:rsidRDefault="007A35CF" w:rsidP="00F065AE">
      <w:pPr>
        <w:spacing w:before="100" w:beforeAutospacing="1"/>
        <w:rPr>
          <w:rFonts w:ascii="Times New Roman" w:eastAsia="Times New Roman" w:hAnsi="Times New Roman" w:cs="Times New Roman"/>
          <w:color w:val="000000" w:themeColor="text1"/>
          <w:kern w:val="0"/>
          <w14:ligatures w14:val="none"/>
        </w:rPr>
      </w:pPr>
    </w:p>
    <w:p w14:paraId="055650B0" w14:textId="115E791C" w:rsidR="00126F75" w:rsidRPr="00472C22" w:rsidRDefault="00472C22" w:rsidP="00F065AE">
      <w:pPr>
        <w:spacing w:before="100" w:beforeAutospacing="1"/>
        <w:rPr>
          <w:rFonts w:ascii="Times New Roman" w:eastAsia="Times New Roman" w:hAnsi="Times New Roman" w:cs="Times New Roman"/>
          <w:color w:val="000000" w:themeColor="text1"/>
          <w:kern w:val="0"/>
          <w14:ligatures w14:val="none"/>
        </w:rPr>
      </w:pPr>
      <w:r w:rsidRPr="00472C22">
        <w:rPr>
          <w:rFonts w:ascii="Times New Roman" w:eastAsia="Times New Roman" w:hAnsi="Times New Roman" w:cs="Times New Roman"/>
          <w:color w:val="000000" w:themeColor="text1"/>
          <w:kern w:val="0"/>
          <w14:ligatures w14:val="none"/>
        </w:rPr>
        <w:lastRenderedPageBreak/>
        <w:t>The .txt of this is in Moodle</w:t>
      </w:r>
      <w:r>
        <w:rPr>
          <w:rFonts w:ascii="Times New Roman" w:eastAsia="Times New Roman" w:hAnsi="Times New Roman" w:cs="Times New Roman"/>
          <w:color w:val="000000" w:themeColor="text1"/>
          <w:kern w:val="0"/>
          <w14:ligatures w14:val="none"/>
        </w:rPr>
        <w:t xml:space="preserve">: </w:t>
      </w:r>
      <w:r w:rsidRPr="00472C22">
        <w:rPr>
          <w:rFonts w:ascii="Times New Roman" w:eastAsia="Times New Roman" w:hAnsi="Times New Roman" w:cs="Times New Roman"/>
          <w:color w:val="000000" w:themeColor="text1"/>
          <w:kern w:val="0"/>
          <w14:ligatures w14:val="none"/>
        </w:rPr>
        <w:t>eg_sequence.txt</w:t>
      </w:r>
    </w:p>
    <w:p w14:paraId="3A0B899D" w14:textId="77777777" w:rsidR="007A35CF" w:rsidRDefault="007A35CF" w:rsidP="00F065AE">
      <w:pPr>
        <w:spacing w:before="100" w:beforeAutospacing="1"/>
        <w:rPr>
          <w:rFonts w:ascii="Times New Roman" w:eastAsia="Times New Roman" w:hAnsi="Times New Roman" w:cs="Times New Roman"/>
          <w:b/>
          <w:bCs/>
          <w:color w:val="000000" w:themeColor="text1"/>
          <w:kern w:val="0"/>
          <w:u w:val="single"/>
          <w14:ligatures w14:val="none"/>
        </w:rPr>
      </w:pPr>
    </w:p>
    <w:p w14:paraId="72B5063E" w14:textId="1BC0445E" w:rsidR="00F065AE" w:rsidRDefault="00F065AE" w:rsidP="00F065AE">
      <w:pPr>
        <w:spacing w:before="100" w:beforeAutospacing="1"/>
        <w:rPr>
          <w:rFonts w:ascii="Times New Roman" w:eastAsia="Times New Roman" w:hAnsi="Times New Roman" w:cs="Times New Roman"/>
          <w:b/>
          <w:bCs/>
          <w:color w:val="000000" w:themeColor="text1"/>
          <w:kern w:val="0"/>
          <w:u w:val="single"/>
          <w14:ligatures w14:val="none"/>
        </w:rPr>
      </w:pPr>
      <w:r w:rsidRPr="00332B75">
        <w:rPr>
          <w:rFonts w:ascii="Times New Roman" w:eastAsia="Times New Roman" w:hAnsi="Times New Roman" w:cs="Times New Roman"/>
          <w:b/>
          <w:bCs/>
          <w:color w:val="000000" w:themeColor="text1"/>
          <w:kern w:val="0"/>
          <w:u w:val="single"/>
          <w14:ligatures w14:val="none"/>
        </w:rPr>
        <w:t>Exercise:</w:t>
      </w:r>
    </w:p>
    <w:p w14:paraId="0D529E7A" w14:textId="388965B5" w:rsidR="00B411FF" w:rsidRPr="00B411FF" w:rsidRDefault="00B411FF" w:rsidP="00F065AE">
      <w:pPr>
        <w:spacing w:before="100" w:beforeAutospacing="1"/>
        <w:rPr>
          <w:rFonts w:ascii="Times New Roman" w:eastAsia="Times New Roman" w:hAnsi="Times New Roman" w:cs="Times New Roman"/>
          <w:color w:val="000000" w:themeColor="text1"/>
          <w:kern w:val="0"/>
          <w14:ligatures w14:val="none"/>
        </w:rPr>
      </w:pPr>
      <w:r w:rsidRPr="00B411FF">
        <w:rPr>
          <w:rFonts w:ascii="Times New Roman" w:eastAsia="Times New Roman" w:hAnsi="Times New Roman" w:cs="Times New Roman"/>
          <w:color w:val="000000" w:themeColor="text1"/>
          <w:kern w:val="0"/>
          <w14:ligatures w14:val="none"/>
        </w:rPr>
        <w:t>You have isolated a bacterium from a patient at a hospital. After sequencing the bacteria, there was one sequence that was unknown</w:t>
      </w:r>
      <w:r>
        <w:rPr>
          <w:rFonts w:ascii="Times New Roman" w:eastAsia="Times New Roman" w:hAnsi="Times New Roman" w:cs="Times New Roman"/>
          <w:color w:val="000000" w:themeColor="text1"/>
          <w:kern w:val="0"/>
          <w14:ligatures w14:val="none"/>
        </w:rPr>
        <w:t>…</w:t>
      </w:r>
    </w:p>
    <w:p w14:paraId="0BBB00F0" w14:textId="681C44D8" w:rsidR="00F065AE" w:rsidRDefault="00F065AE" w:rsidP="00F065AE">
      <w:pPr>
        <w:spacing w:before="100" w:beforeAutospacing="1"/>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 xml:space="preserve">Find the DNA </w:t>
      </w:r>
      <w:r w:rsidR="003969A7">
        <w:rPr>
          <w:rFonts w:ascii="Times New Roman" w:eastAsia="Times New Roman" w:hAnsi="Times New Roman" w:cs="Times New Roman"/>
          <w:color w:val="000000" w:themeColor="text1"/>
          <w:kern w:val="0"/>
          <w14:ligatures w14:val="none"/>
        </w:rPr>
        <w:t>sequence</w:t>
      </w:r>
      <w:r>
        <w:rPr>
          <w:rFonts w:ascii="Times New Roman" w:eastAsia="Times New Roman" w:hAnsi="Times New Roman" w:cs="Times New Roman"/>
          <w:color w:val="000000" w:themeColor="text1"/>
          <w:kern w:val="0"/>
          <w14:ligatures w14:val="none"/>
        </w:rPr>
        <w:t xml:space="preserve"> file on Moodle. It should be called:</w:t>
      </w:r>
    </w:p>
    <w:p w14:paraId="1BD9E3FB" w14:textId="77777777" w:rsidR="001D17C2" w:rsidRDefault="001D17C2" w:rsidP="00F065AE">
      <w:pPr>
        <w:spacing w:before="100" w:beforeAutospacing="1"/>
        <w:rPr>
          <w:rFonts w:ascii="Times New Roman" w:eastAsia="Times New Roman" w:hAnsi="Times New Roman" w:cs="Times New Roman"/>
          <w:b/>
          <w:bCs/>
          <w:color w:val="000000" w:themeColor="text1"/>
          <w:kern w:val="0"/>
          <w14:ligatures w14:val="none"/>
        </w:rPr>
      </w:pPr>
      <w:proofErr w:type="spellStart"/>
      <w:r w:rsidRPr="001D17C2">
        <w:rPr>
          <w:rFonts w:ascii="Times New Roman" w:eastAsia="Times New Roman" w:hAnsi="Times New Roman" w:cs="Times New Roman"/>
          <w:b/>
          <w:bCs/>
          <w:color w:val="000000" w:themeColor="text1"/>
          <w:kern w:val="0"/>
          <w14:ligatures w14:val="none"/>
        </w:rPr>
        <w:t>Unknown.fasta</w:t>
      </w:r>
      <w:proofErr w:type="spellEnd"/>
    </w:p>
    <w:p w14:paraId="7283797A" w14:textId="110BD9F2" w:rsidR="00F065AE" w:rsidRDefault="00F065AE" w:rsidP="00F065AE">
      <w:pPr>
        <w:spacing w:before="100" w:beforeAutospacing="1"/>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 xml:space="preserve">FASTA is a file format: </w:t>
      </w:r>
      <w:r w:rsidRPr="00F065AE">
        <w:rPr>
          <w:rFonts w:ascii="Times New Roman" w:eastAsia="Times New Roman" w:hAnsi="Times New Roman" w:cs="Times New Roman"/>
          <w:color w:val="000000" w:themeColor="text1"/>
          <w:kern w:val="0"/>
          <w14:ligatures w14:val="none"/>
        </w:rPr>
        <w:t xml:space="preserve">FASTA is a text-based, bioinformatic data format used to store nucleotide or amino acid </w:t>
      </w:r>
      <w:r w:rsidR="003969A7" w:rsidRPr="00F065AE">
        <w:rPr>
          <w:rFonts w:ascii="Times New Roman" w:eastAsia="Times New Roman" w:hAnsi="Times New Roman" w:cs="Times New Roman"/>
          <w:color w:val="000000" w:themeColor="text1"/>
          <w:kern w:val="0"/>
          <w14:ligatures w14:val="none"/>
        </w:rPr>
        <w:t>sequences</w:t>
      </w:r>
      <w:r w:rsidR="0026096B">
        <w:rPr>
          <w:rFonts w:ascii="Times New Roman" w:eastAsia="Times New Roman" w:hAnsi="Times New Roman" w:cs="Times New Roman"/>
          <w:color w:val="000000" w:themeColor="text1"/>
          <w:kern w:val="0"/>
          <w14:ligatures w14:val="none"/>
        </w:rPr>
        <w:t>. Here are just some examples:</w:t>
      </w:r>
    </w:p>
    <w:p w14:paraId="7E54D811" w14:textId="292083D5" w:rsidR="00F065AE" w:rsidRDefault="00F065AE" w:rsidP="00F065AE">
      <w:pPr>
        <w:spacing w:before="100" w:beforeAutospacing="1"/>
        <w:rPr>
          <w:rFonts w:ascii="Times New Roman" w:eastAsia="Times New Roman" w:hAnsi="Times New Roman" w:cs="Times New Roman"/>
          <w:color w:val="000000" w:themeColor="text1"/>
          <w:kern w:val="0"/>
          <w14:ligatures w14:val="none"/>
        </w:rPr>
      </w:pPr>
      <w:r w:rsidRPr="00F065AE">
        <w:rPr>
          <w:rFonts w:ascii="Times New Roman" w:eastAsia="Times New Roman" w:hAnsi="Times New Roman" w:cs="Times New Roman"/>
          <w:color w:val="000000" w:themeColor="text1"/>
          <w:kern w:val="0"/>
          <w14:ligatures w14:val="none"/>
        </w:rPr>
        <w:t>&gt;</w:t>
      </w:r>
      <w:r>
        <w:rPr>
          <w:rFonts w:ascii="Times New Roman" w:eastAsia="Times New Roman" w:hAnsi="Times New Roman" w:cs="Times New Roman"/>
          <w:color w:val="000000" w:themeColor="text1"/>
          <w:kern w:val="0"/>
          <w14:ligatures w14:val="none"/>
        </w:rPr>
        <w:t xml:space="preserve">Name and or description of the sequence </w:t>
      </w:r>
      <w:r w:rsidRPr="00F065AE">
        <w:rPr>
          <w:rFonts w:ascii="Times New Roman" w:eastAsia="Times New Roman" w:hAnsi="Times New Roman" w:cs="Times New Roman"/>
          <w:color w:val="000000" w:themeColor="text1"/>
          <w:kern w:val="0"/>
          <w14:ligatures w14:val="none"/>
        </w:rPr>
        <w:t>ACCTTCTTGAAATACTCCAAAAAGAGAAAGTCAACATCAATATTGTTGG</w:t>
      </w:r>
    </w:p>
    <w:p w14:paraId="57F9EF3D" w14:textId="5F6E5626" w:rsidR="00F065AE" w:rsidRDefault="00F065AE" w:rsidP="00F065AE">
      <w:pPr>
        <w:spacing w:before="100" w:beforeAutospacing="1"/>
        <w:rPr>
          <w:rFonts w:ascii="Times New Roman" w:eastAsia="Times New Roman" w:hAnsi="Times New Roman" w:cs="Times New Roman"/>
          <w:color w:val="000000" w:themeColor="text1"/>
          <w:kern w:val="0"/>
          <w14:ligatures w14:val="none"/>
        </w:rPr>
      </w:pPr>
      <w:r w:rsidRPr="00F065AE">
        <w:rPr>
          <w:rFonts w:ascii="Times New Roman" w:eastAsia="Times New Roman" w:hAnsi="Times New Roman" w:cs="Times New Roman"/>
          <w:color w:val="000000" w:themeColor="text1"/>
          <w:kern w:val="0"/>
          <w14:ligatures w14:val="none"/>
        </w:rPr>
        <w:t>&gt;</w:t>
      </w:r>
      <w:r>
        <w:rPr>
          <w:rFonts w:ascii="Times New Roman" w:eastAsia="Times New Roman" w:hAnsi="Times New Roman" w:cs="Times New Roman"/>
          <w:color w:val="000000" w:themeColor="text1"/>
          <w:kern w:val="0"/>
          <w14:ligatures w14:val="none"/>
        </w:rPr>
        <w:t xml:space="preserve">Name and or description of the sequence </w:t>
      </w:r>
      <w:r w:rsidRPr="00F065AE">
        <w:rPr>
          <w:rFonts w:ascii="Times New Roman" w:eastAsia="Times New Roman" w:hAnsi="Times New Roman" w:cs="Times New Roman"/>
          <w:color w:val="000000" w:themeColor="text1"/>
          <w:kern w:val="0"/>
          <w14:ligatures w14:val="none"/>
        </w:rPr>
        <w:t>MADQLTEEQAEFKEAFSLFDKDGDGTITELGTVMRSLGQNPTELQDMINEVDAD</w:t>
      </w:r>
    </w:p>
    <w:p w14:paraId="3BB0A6B6" w14:textId="2EAE4876" w:rsidR="00F065AE" w:rsidRPr="001D17C2" w:rsidRDefault="00F065AE" w:rsidP="001D17C2">
      <w:pPr>
        <w:spacing w:before="100" w:beforeAutospacing="1"/>
        <w:rPr>
          <w:rFonts w:ascii="Times New Roman" w:eastAsia="Times New Roman" w:hAnsi="Times New Roman" w:cs="Times New Roman"/>
          <w:b/>
          <w:bCs/>
          <w:color w:val="000000" w:themeColor="text1"/>
          <w:kern w:val="0"/>
          <w14:ligatures w14:val="none"/>
        </w:rPr>
      </w:pPr>
      <w:r>
        <w:rPr>
          <w:rFonts w:ascii="Times New Roman" w:eastAsia="Times New Roman" w:hAnsi="Times New Roman" w:cs="Times New Roman"/>
          <w:color w:val="000000" w:themeColor="text1"/>
          <w:kern w:val="0"/>
          <w14:ligatures w14:val="none"/>
        </w:rPr>
        <w:t xml:space="preserve">Use </w:t>
      </w:r>
      <w:r w:rsidR="00353730">
        <w:rPr>
          <w:rFonts w:ascii="Times New Roman" w:eastAsia="Times New Roman" w:hAnsi="Times New Roman" w:cs="Times New Roman"/>
          <w:color w:val="000000" w:themeColor="text1"/>
          <w:kern w:val="0"/>
          <w14:ligatures w14:val="none"/>
        </w:rPr>
        <w:t xml:space="preserve">BLAST </w:t>
      </w:r>
      <w:r>
        <w:rPr>
          <w:rFonts w:ascii="Times New Roman" w:eastAsia="Times New Roman" w:hAnsi="Times New Roman" w:cs="Times New Roman"/>
          <w:color w:val="000000" w:themeColor="text1"/>
          <w:kern w:val="0"/>
          <w14:ligatures w14:val="none"/>
        </w:rPr>
        <w:t>to identify what the</w:t>
      </w:r>
      <w:r w:rsidR="0026096B">
        <w:rPr>
          <w:rFonts w:ascii="Times New Roman" w:eastAsia="Times New Roman" w:hAnsi="Times New Roman" w:cs="Times New Roman"/>
          <w:color w:val="000000" w:themeColor="text1"/>
          <w:kern w:val="0"/>
          <w14:ligatures w14:val="none"/>
        </w:rPr>
        <w:t xml:space="preserve"> </w:t>
      </w:r>
      <w:proofErr w:type="spellStart"/>
      <w:r w:rsidR="001D17C2" w:rsidRPr="001D17C2">
        <w:rPr>
          <w:rFonts w:ascii="Times New Roman" w:eastAsia="Times New Roman" w:hAnsi="Times New Roman" w:cs="Times New Roman"/>
          <w:b/>
          <w:bCs/>
          <w:color w:val="000000" w:themeColor="text1"/>
          <w:kern w:val="0"/>
          <w14:ligatures w14:val="none"/>
        </w:rPr>
        <w:t>Unknown.fasta</w:t>
      </w:r>
      <w:proofErr w:type="spellEnd"/>
      <w:r w:rsidR="0026096B">
        <w:rPr>
          <w:rFonts w:ascii="Times New Roman" w:eastAsia="Times New Roman" w:hAnsi="Times New Roman" w:cs="Times New Roman"/>
          <w:color w:val="000000" w:themeColor="text1"/>
          <w:kern w:val="0"/>
          <w14:ligatures w14:val="none"/>
        </w:rPr>
        <w:t xml:space="preserve"> </w:t>
      </w:r>
      <w:r>
        <w:rPr>
          <w:rFonts w:ascii="Times New Roman" w:eastAsia="Times New Roman" w:hAnsi="Times New Roman" w:cs="Times New Roman"/>
          <w:color w:val="000000" w:themeColor="text1"/>
          <w:kern w:val="0"/>
          <w14:ligatures w14:val="none"/>
        </w:rPr>
        <w:t>sequence is.</w:t>
      </w:r>
    </w:p>
    <w:p w14:paraId="09122776" w14:textId="155C8A6C" w:rsidR="008D213A" w:rsidRDefault="008D213A" w:rsidP="008D213A">
      <w:pPr>
        <w:spacing w:before="100" w:beforeAutospacing="1"/>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BLAST is “</w:t>
      </w:r>
      <w:r w:rsidRPr="00F065AE">
        <w:rPr>
          <w:rFonts w:ascii="Times New Roman" w:eastAsia="Times New Roman" w:hAnsi="Times New Roman" w:cs="Times New Roman"/>
          <w:color w:val="000000" w:themeColor="text1"/>
          <w:kern w:val="0"/>
          <w14:ligatures w14:val="none"/>
        </w:rPr>
        <w:t>Basic Local Alignment Search Tool</w:t>
      </w:r>
      <w:r>
        <w:rPr>
          <w:rFonts w:ascii="Times New Roman" w:eastAsia="Times New Roman" w:hAnsi="Times New Roman" w:cs="Times New Roman"/>
          <w:color w:val="000000" w:themeColor="text1"/>
          <w:kern w:val="0"/>
          <w14:ligatures w14:val="none"/>
        </w:rPr>
        <w:t xml:space="preserve">”. </w:t>
      </w:r>
      <w:r w:rsidRPr="00F065AE">
        <w:rPr>
          <w:rFonts w:ascii="Times New Roman" w:eastAsia="Times New Roman" w:hAnsi="Times New Roman" w:cs="Times New Roman"/>
          <w:color w:val="000000" w:themeColor="text1"/>
          <w:kern w:val="0"/>
          <w14:ligatures w14:val="none"/>
        </w:rPr>
        <w:t>BLAST finds regions of similarity between biological sequences. The program compares nucleotide or protein sequences to sequence databases and calculates the statistical significance.</w:t>
      </w:r>
    </w:p>
    <w:p w14:paraId="1C8A0261" w14:textId="6CA767B8" w:rsidR="00F065AE" w:rsidRDefault="00F065AE" w:rsidP="00F065AE">
      <w:pPr>
        <w:spacing w:before="100" w:beforeAutospacing="1"/>
        <w:rPr>
          <w:rFonts w:ascii="Times New Roman" w:eastAsia="Times New Roman" w:hAnsi="Times New Roman" w:cs="Times New Roman"/>
          <w:color w:val="000000" w:themeColor="text1"/>
          <w:kern w:val="0"/>
          <w14:ligatures w14:val="none"/>
        </w:rPr>
      </w:pPr>
      <w:hyperlink r:id="rId10" w:history="1">
        <w:r w:rsidRPr="00541A8D">
          <w:rPr>
            <w:rStyle w:val="Hyperlink"/>
            <w:rFonts w:ascii="Times New Roman" w:eastAsia="Times New Roman" w:hAnsi="Times New Roman" w:cs="Times New Roman"/>
            <w:kern w:val="0"/>
            <w14:ligatures w14:val="none"/>
          </w:rPr>
          <w:t>https://blast.ncbi.nlm.nih.gov/Blast.cgi</w:t>
        </w:r>
      </w:hyperlink>
    </w:p>
    <w:p w14:paraId="494B6970" w14:textId="69313D26" w:rsidR="00F065AE" w:rsidRPr="00D716B0" w:rsidRDefault="00F065AE" w:rsidP="00F065AE">
      <w:pPr>
        <w:pStyle w:val="ListParagraph"/>
        <w:numPr>
          <w:ilvl w:val="0"/>
          <w:numId w:val="5"/>
        </w:numPr>
        <w:spacing w:before="100" w:beforeAutospacing="1"/>
        <w:rPr>
          <w:rFonts w:ascii="Times New Roman" w:eastAsia="Times New Roman" w:hAnsi="Times New Roman" w:cs="Times New Roman"/>
          <w:color w:val="000000" w:themeColor="text1"/>
          <w:kern w:val="0"/>
          <w14:ligatures w14:val="none"/>
        </w:rPr>
      </w:pPr>
      <w:r w:rsidRPr="00D716B0">
        <w:rPr>
          <w:rFonts w:ascii="Times New Roman" w:eastAsia="Times New Roman" w:hAnsi="Times New Roman" w:cs="Times New Roman"/>
          <w:color w:val="000000" w:themeColor="text1"/>
          <w:kern w:val="0"/>
          <w14:ligatures w14:val="none"/>
        </w:rPr>
        <w:t>You are doing nucleotide to nucleotide Blast.</w:t>
      </w:r>
    </w:p>
    <w:p w14:paraId="67C1A785" w14:textId="233D7261" w:rsidR="00F065AE" w:rsidRPr="00D716B0" w:rsidRDefault="00F065AE" w:rsidP="00F065AE">
      <w:pPr>
        <w:pStyle w:val="ListParagraph"/>
        <w:numPr>
          <w:ilvl w:val="0"/>
          <w:numId w:val="5"/>
        </w:numPr>
        <w:spacing w:before="100" w:beforeAutospacing="1"/>
        <w:rPr>
          <w:rFonts w:ascii="Times New Roman" w:eastAsia="Times New Roman" w:hAnsi="Times New Roman" w:cs="Times New Roman"/>
          <w:color w:val="000000" w:themeColor="text1"/>
          <w:kern w:val="0"/>
          <w14:ligatures w14:val="none"/>
        </w:rPr>
      </w:pPr>
      <w:r w:rsidRPr="00D716B0">
        <w:rPr>
          <w:rFonts w:ascii="Times New Roman" w:eastAsia="Times New Roman" w:hAnsi="Times New Roman" w:cs="Times New Roman"/>
          <w:color w:val="000000" w:themeColor="text1"/>
          <w:kern w:val="0"/>
          <w14:ligatures w14:val="none"/>
        </w:rPr>
        <w:t xml:space="preserve">Use </w:t>
      </w:r>
      <w:r w:rsidR="00B411FF" w:rsidRPr="00D716B0">
        <w:rPr>
          <w:rFonts w:ascii="Times New Roman" w:eastAsia="Times New Roman" w:hAnsi="Times New Roman" w:cs="Times New Roman"/>
          <w:color w:val="000000" w:themeColor="text1"/>
          <w:kern w:val="0"/>
          <w14:ligatures w14:val="none"/>
        </w:rPr>
        <w:t>“Highly similar sequences (</w:t>
      </w:r>
      <w:proofErr w:type="spellStart"/>
      <w:r w:rsidR="00B411FF" w:rsidRPr="00D716B0">
        <w:rPr>
          <w:rFonts w:ascii="Times New Roman" w:eastAsia="Times New Roman" w:hAnsi="Times New Roman" w:cs="Times New Roman"/>
          <w:color w:val="000000" w:themeColor="text1"/>
          <w:kern w:val="0"/>
          <w14:ligatures w14:val="none"/>
        </w:rPr>
        <w:t>megablast</w:t>
      </w:r>
      <w:proofErr w:type="spellEnd"/>
      <w:r w:rsidR="00B411FF" w:rsidRPr="00D716B0">
        <w:rPr>
          <w:rFonts w:ascii="Times New Roman" w:eastAsia="Times New Roman" w:hAnsi="Times New Roman" w:cs="Times New Roman"/>
          <w:color w:val="000000" w:themeColor="text1"/>
          <w:kern w:val="0"/>
          <w14:ligatures w14:val="none"/>
        </w:rPr>
        <w:t xml:space="preserve">)” </w:t>
      </w:r>
      <w:r w:rsidRPr="00D716B0">
        <w:rPr>
          <w:rFonts w:ascii="Times New Roman" w:hAnsi="Times New Roman" w:cs="Times New Roman"/>
          <w:color w:val="000000" w:themeColor="text1"/>
          <w:shd w:val="clear" w:color="auto" w:fill="EEEEEE"/>
        </w:rPr>
        <w:t>option</w:t>
      </w:r>
    </w:p>
    <w:p w14:paraId="219A2A77" w14:textId="0FCC7B2F" w:rsidR="00F065AE" w:rsidRDefault="00F065AE" w:rsidP="00D9353F">
      <w:pPr>
        <w:spacing w:before="100" w:beforeAutospacing="1"/>
        <w:rPr>
          <w:rFonts w:ascii="Times New Roman" w:eastAsia="Times New Roman" w:hAnsi="Times New Roman" w:cs="Times New Roman"/>
          <w:color w:val="000000" w:themeColor="text1"/>
          <w:kern w:val="0"/>
          <w14:ligatures w14:val="none"/>
        </w:rPr>
      </w:pPr>
      <w:r w:rsidRPr="00F065AE">
        <w:rPr>
          <w:rFonts w:ascii="Times New Roman" w:eastAsia="Times New Roman" w:hAnsi="Times New Roman" w:cs="Times New Roman"/>
          <w:color w:val="000000" w:themeColor="text1"/>
          <w:kern w:val="0"/>
          <w14:ligatures w14:val="none"/>
        </w:rPr>
        <w:t xml:space="preserve">What is the </w:t>
      </w:r>
      <w:r w:rsidR="00353730">
        <w:rPr>
          <w:rFonts w:ascii="Times New Roman" w:eastAsia="Times New Roman" w:hAnsi="Times New Roman" w:cs="Times New Roman"/>
          <w:color w:val="000000" w:themeColor="text1"/>
          <w:kern w:val="0"/>
          <w14:ligatures w14:val="none"/>
        </w:rPr>
        <w:t xml:space="preserve">Unknown </w:t>
      </w:r>
      <w:r w:rsidRPr="00F065AE">
        <w:rPr>
          <w:rFonts w:ascii="Times New Roman" w:eastAsia="Times New Roman" w:hAnsi="Times New Roman" w:cs="Times New Roman"/>
          <w:color w:val="000000" w:themeColor="text1"/>
          <w:kern w:val="0"/>
          <w14:ligatures w14:val="none"/>
        </w:rPr>
        <w:t>sequence of</w:t>
      </w:r>
      <w:r w:rsidR="00137F9D">
        <w:rPr>
          <w:rFonts w:ascii="Times New Roman" w:eastAsia="Times New Roman" w:hAnsi="Times New Roman" w:cs="Times New Roman"/>
          <w:color w:val="000000" w:themeColor="text1"/>
          <w:kern w:val="0"/>
          <w14:ligatures w14:val="none"/>
        </w:rPr>
        <w:t>?</w:t>
      </w:r>
    </w:p>
    <w:p w14:paraId="782788D4" w14:textId="77777777" w:rsidR="00D9353F" w:rsidRDefault="00D9353F" w:rsidP="00353730">
      <w:pPr>
        <w:spacing w:before="100" w:beforeAutospacing="1"/>
        <w:rPr>
          <w:rFonts w:ascii="Times New Roman" w:eastAsia="Times New Roman" w:hAnsi="Times New Roman" w:cs="Times New Roman"/>
          <w:color w:val="000000" w:themeColor="text1"/>
          <w:kern w:val="0"/>
          <w14:ligatures w14:val="none"/>
        </w:rPr>
      </w:pPr>
    </w:p>
    <w:p w14:paraId="1C67C1C5" w14:textId="6499D7D2" w:rsidR="00D9353F" w:rsidRDefault="00D9353F" w:rsidP="00353730">
      <w:pPr>
        <w:spacing w:before="100" w:beforeAutospacing="1"/>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How confident can we be of this?</w:t>
      </w:r>
    </w:p>
    <w:p w14:paraId="27552DE4" w14:textId="77777777" w:rsidR="00B411FF" w:rsidRDefault="00B411FF" w:rsidP="00353730">
      <w:pPr>
        <w:spacing w:before="100" w:beforeAutospacing="1"/>
        <w:rPr>
          <w:rFonts w:ascii="Times New Roman" w:eastAsia="Times New Roman" w:hAnsi="Times New Roman" w:cs="Times New Roman"/>
          <w:color w:val="000000" w:themeColor="text1"/>
          <w:kern w:val="0"/>
          <w14:ligatures w14:val="none"/>
        </w:rPr>
      </w:pPr>
    </w:p>
    <w:p w14:paraId="4AA7ABEB" w14:textId="6BF41274" w:rsidR="00B411FF" w:rsidRDefault="00B411FF" w:rsidP="00353730">
      <w:pPr>
        <w:spacing w:before="100" w:beforeAutospacing="1"/>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Can you figure out what gene this is specifically?</w:t>
      </w:r>
      <w:r w:rsidR="00D716B0">
        <w:rPr>
          <w:rFonts w:ascii="Times New Roman" w:eastAsia="Times New Roman" w:hAnsi="Times New Roman" w:cs="Times New Roman"/>
          <w:color w:val="000000" w:themeColor="text1"/>
          <w:kern w:val="0"/>
          <w14:ligatures w14:val="none"/>
        </w:rPr>
        <w:t xml:space="preserve"> What protein is it coding for?</w:t>
      </w:r>
    </w:p>
    <w:p w14:paraId="2F70235F" w14:textId="77777777" w:rsidR="00126F75" w:rsidRDefault="00126F75" w:rsidP="00F065AE">
      <w:pPr>
        <w:spacing w:before="100" w:beforeAutospacing="1"/>
        <w:rPr>
          <w:rFonts w:ascii="Times New Roman" w:eastAsia="Times New Roman" w:hAnsi="Times New Roman" w:cs="Times New Roman"/>
          <w:color w:val="000000" w:themeColor="text1"/>
          <w:kern w:val="0"/>
          <w14:ligatures w14:val="none"/>
        </w:rPr>
      </w:pPr>
    </w:p>
    <w:p w14:paraId="1D1AFE43" w14:textId="77777777" w:rsidR="00126F75" w:rsidRDefault="00126F75" w:rsidP="00F065AE">
      <w:pPr>
        <w:spacing w:before="100" w:beforeAutospacing="1"/>
        <w:rPr>
          <w:rFonts w:ascii="Times New Roman" w:eastAsia="Times New Roman" w:hAnsi="Times New Roman" w:cs="Times New Roman"/>
          <w:color w:val="000000" w:themeColor="text1"/>
          <w:kern w:val="0"/>
          <w14:ligatures w14:val="none"/>
        </w:rPr>
      </w:pPr>
    </w:p>
    <w:p w14:paraId="1C39FA57" w14:textId="77777777" w:rsidR="00126F75" w:rsidRDefault="00126F75" w:rsidP="00F065AE">
      <w:pPr>
        <w:spacing w:before="100" w:beforeAutospacing="1"/>
        <w:rPr>
          <w:rFonts w:ascii="Times New Roman" w:eastAsia="Times New Roman" w:hAnsi="Times New Roman" w:cs="Times New Roman"/>
          <w:color w:val="000000" w:themeColor="text1"/>
          <w:kern w:val="0"/>
          <w14:ligatures w14:val="none"/>
        </w:rPr>
      </w:pPr>
    </w:p>
    <w:p w14:paraId="47013716" w14:textId="77777777" w:rsidR="00126F75" w:rsidRDefault="00126F75" w:rsidP="00F065AE">
      <w:pPr>
        <w:spacing w:before="100" w:beforeAutospacing="1"/>
        <w:rPr>
          <w:rFonts w:ascii="Times New Roman" w:eastAsia="Times New Roman" w:hAnsi="Times New Roman" w:cs="Times New Roman"/>
          <w:color w:val="000000" w:themeColor="text1"/>
          <w:kern w:val="0"/>
          <w14:ligatures w14:val="none"/>
        </w:rPr>
      </w:pPr>
    </w:p>
    <w:p w14:paraId="06AC7F4F" w14:textId="77777777" w:rsidR="00126F75" w:rsidRDefault="00126F75" w:rsidP="00F065AE">
      <w:pPr>
        <w:spacing w:before="100" w:beforeAutospacing="1"/>
        <w:rPr>
          <w:rFonts w:ascii="Times New Roman" w:eastAsia="Times New Roman" w:hAnsi="Times New Roman" w:cs="Times New Roman"/>
          <w:color w:val="000000" w:themeColor="text1"/>
          <w:kern w:val="0"/>
          <w14:ligatures w14:val="none"/>
        </w:rPr>
      </w:pPr>
    </w:p>
    <w:p w14:paraId="0419BDAC" w14:textId="77777777" w:rsidR="00D9353F" w:rsidRDefault="00D9353F" w:rsidP="00F065AE">
      <w:pPr>
        <w:spacing w:before="100" w:beforeAutospacing="1"/>
        <w:rPr>
          <w:rFonts w:ascii="Times New Roman" w:eastAsia="Times New Roman" w:hAnsi="Times New Roman" w:cs="Times New Roman"/>
          <w:color w:val="000000" w:themeColor="text1"/>
          <w:kern w:val="0"/>
          <w14:ligatures w14:val="none"/>
        </w:rPr>
      </w:pPr>
    </w:p>
    <w:p w14:paraId="09CF2D26" w14:textId="68B47BA1" w:rsidR="00F065AE" w:rsidRPr="00137F9D" w:rsidRDefault="00F065AE" w:rsidP="00F065AE">
      <w:pPr>
        <w:spacing w:before="100" w:beforeAutospacing="1"/>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 xml:space="preserve">You have a lot of </w:t>
      </w:r>
      <w:r w:rsidR="00126F75">
        <w:rPr>
          <w:rFonts w:ascii="Times New Roman" w:eastAsia="Times New Roman" w:hAnsi="Times New Roman" w:cs="Times New Roman"/>
          <w:color w:val="000000" w:themeColor="text1"/>
          <w:kern w:val="0"/>
          <w14:ligatures w14:val="none"/>
        </w:rPr>
        <w:t xml:space="preserve">lake water </w:t>
      </w:r>
      <w:r>
        <w:rPr>
          <w:rFonts w:ascii="Times New Roman" w:eastAsia="Times New Roman" w:hAnsi="Times New Roman" w:cs="Times New Roman"/>
          <w:color w:val="000000" w:themeColor="text1"/>
          <w:kern w:val="0"/>
          <w14:ligatures w14:val="none"/>
        </w:rPr>
        <w:t xml:space="preserve">samples that arrived in your lab. These </w:t>
      </w:r>
      <w:r w:rsidR="00126F75">
        <w:rPr>
          <w:rFonts w:ascii="Times New Roman" w:eastAsia="Times New Roman" w:hAnsi="Times New Roman" w:cs="Times New Roman"/>
          <w:color w:val="000000" w:themeColor="text1"/>
          <w:kern w:val="0"/>
          <w14:ligatures w14:val="none"/>
        </w:rPr>
        <w:t xml:space="preserve">lake </w:t>
      </w:r>
      <w:r>
        <w:rPr>
          <w:rFonts w:ascii="Times New Roman" w:eastAsia="Times New Roman" w:hAnsi="Times New Roman" w:cs="Times New Roman"/>
          <w:color w:val="000000" w:themeColor="text1"/>
          <w:kern w:val="0"/>
          <w14:ligatures w14:val="none"/>
        </w:rPr>
        <w:t>samples</w:t>
      </w:r>
      <w:r w:rsidR="00126F75">
        <w:rPr>
          <w:rFonts w:ascii="Times New Roman" w:eastAsia="Times New Roman" w:hAnsi="Times New Roman" w:cs="Times New Roman"/>
          <w:color w:val="000000" w:themeColor="text1"/>
          <w:kern w:val="0"/>
          <w14:ligatures w14:val="none"/>
        </w:rPr>
        <w:t xml:space="preserve"> are</w:t>
      </w:r>
      <w:r>
        <w:rPr>
          <w:rFonts w:ascii="Times New Roman" w:eastAsia="Times New Roman" w:hAnsi="Times New Roman" w:cs="Times New Roman"/>
          <w:color w:val="000000" w:themeColor="text1"/>
          <w:kern w:val="0"/>
          <w14:ligatures w14:val="none"/>
        </w:rPr>
        <w:t xml:space="preserve"> </w:t>
      </w:r>
      <w:r w:rsidR="00126F75">
        <w:rPr>
          <w:rFonts w:ascii="Times New Roman" w:eastAsia="Times New Roman" w:hAnsi="Times New Roman" w:cs="Times New Roman"/>
          <w:color w:val="000000" w:themeColor="text1"/>
          <w:kern w:val="0"/>
          <w14:ligatures w14:val="none"/>
        </w:rPr>
        <w:t xml:space="preserve">from a </w:t>
      </w:r>
      <w:r w:rsidRPr="00137F9D">
        <w:rPr>
          <w:rFonts w:ascii="Times New Roman" w:eastAsia="Times New Roman" w:hAnsi="Times New Roman" w:cs="Times New Roman"/>
          <w:color w:val="000000" w:themeColor="text1"/>
          <w:kern w:val="0"/>
          <w14:ligatures w14:val="none"/>
        </w:rPr>
        <w:t>public beach. You would like to know if that water contains the above sequence. Design primer</w:t>
      </w:r>
      <w:r w:rsidR="00126F75">
        <w:rPr>
          <w:rFonts w:ascii="Times New Roman" w:eastAsia="Times New Roman" w:hAnsi="Times New Roman" w:cs="Times New Roman"/>
          <w:color w:val="000000" w:themeColor="text1"/>
          <w:kern w:val="0"/>
          <w14:ligatures w14:val="none"/>
        </w:rPr>
        <w:t>s</w:t>
      </w:r>
      <w:r w:rsidRPr="00137F9D">
        <w:rPr>
          <w:rFonts w:ascii="Times New Roman" w:eastAsia="Times New Roman" w:hAnsi="Times New Roman" w:cs="Times New Roman"/>
          <w:color w:val="000000" w:themeColor="text1"/>
          <w:kern w:val="0"/>
          <w14:ligatures w14:val="none"/>
        </w:rPr>
        <w:t xml:space="preserve"> to run a PCR reaction to test the samples</w:t>
      </w:r>
      <w:r w:rsidR="00126F75">
        <w:rPr>
          <w:rFonts w:ascii="Times New Roman" w:eastAsia="Times New Roman" w:hAnsi="Times New Roman" w:cs="Times New Roman"/>
          <w:color w:val="000000" w:themeColor="text1"/>
          <w:kern w:val="0"/>
          <w14:ligatures w14:val="none"/>
        </w:rPr>
        <w:t xml:space="preserve"> to identify which contain that DNA</w:t>
      </w:r>
      <w:r w:rsidRPr="00137F9D">
        <w:rPr>
          <w:rFonts w:ascii="Times New Roman" w:eastAsia="Times New Roman" w:hAnsi="Times New Roman" w:cs="Times New Roman"/>
          <w:color w:val="000000" w:themeColor="text1"/>
          <w:kern w:val="0"/>
          <w14:ligatures w14:val="none"/>
        </w:rPr>
        <w:t>.</w:t>
      </w:r>
      <w:r w:rsidR="00141C9F">
        <w:rPr>
          <w:rFonts w:ascii="Times New Roman" w:eastAsia="Times New Roman" w:hAnsi="Times New Roman" w:cs="Times New Roman"/>
          <w:color w:val="000000" w:themeColor="text1"/>
          <w:kern w:val="0"/>
          <w14:ligatures w14:val="none"/>
        </w:rPr>
        <w:t xml:space="preserve"> Aim for amplicon size between 150-500bp.</w:t>
      </w:r>
    </w:p>
    <w:p w14:paraId="682E8BC0" w14:textId="44D60F99" w:rsidR="00F065AE" w:rsidRPr="00137F9D" w:rsidRDefault="00F065AE" w:rsidP="00F065AE">
      <w:pPr>
        <w:spacing w:before="100" w:beforeAutospacing="1"/>
        <w:rPr>
          <w:rFonts w:ascii="Times New Roman" w:eastAsia="Times New Roman" w:hAnsi="Times New Roman" w:cs="Times New Roman"/>
          <w:color w:val="000000" w:themeColor="text1"/>
          <w:kern w:val="0"/>
          <w14:ligatures w14:val="none"/>
        </w:rPr>
      </w:pPr>
      <w:r w:rsidRPr="00137F9D">
        <w:rPr>
          <w:rFonts w:ascii="Times New Roman" w:eastAsia="Times New Roman" w:hAnsi="Times New Roman" w:cs="Times New Roman"/>
          <w:color w:val="000000" w:themeColor="text1"/>
          <w:kern w:val="0"/>
          <w14:ligatures w14:val="none"/>
        </w:rPr>
        <w:t xml:space="preserve">Design forward and reverse primers. You will do this with consideration for the above points. </w:t>
      </w:r>
    </w:p>
    <w:p w14:paraId="7C7375D8" w14:textId="6D744A6A" w:rsidR="00F065AE" w:rsidRPr="00137F9D" w:rsidRDefault="00F065AE" w:rsidP="00F065AE">
      <w:pPr>
        <w:pStyle w:val="ListParagraph"/>
        <w:numPr>
          <w:ilvl w:val="0"/>
          <w:numId w:val="3"/>
        </w:numPr>
        <w:spacing w:before="100" w:beforeAutospacing="1"/>
        <w:rPr>
          <w:rFonts w:ascii="Times New Roman" w:eastAsia="Times New Roman" w:hAnsi="Times New Roman" w:cs="Times New Roman"/>
          <w:color w:val="000000" w:themeColor="text1"/>
          <w:kern w:val="0"/>
          <w14:ligatures w14:val="none"/>
        </w:rPr>
      </w:pPr>
      <w:r w:rsidRPr="00137F9D">
        <w:rPr>
          <w:rFonts w:ascii="Times New Roman" w:hAnsi="Times New Roman" w:cs="Times New Roman"/>
          <w:color w:val="0D0D0D"/>
          <w:shd w:val="clear" w:color="auto" w:fill="FFFFFF"/>
        </w:rPr>
        <w:t xml:space="preserve">Design forward and reverse primers manually by hand. </w:t>
      </w:r>
    </w:p>
    <w:p w14:paraId="10758720" w14:textId="76760BB3" w:rsidR="00F065AE" w:rsidRPr="00137F9D" w:rsidRDefault="00F065AE" w:rsidP="00F065AE">
      <w:pPr>
        <w:pStyle w:val="ListParagraph"/>
        <w:numPr>
          <w:ilvl w:val="1"/>
          <w:numId w:val="3"/>
        </w:numPr>
        <w:spacing w:before="100" w:beforeAutospacing="1"/>
        <w:rPr>
          <w:rFonts w:ascii="Times New Roman" w:eastAsia="Times New Roman" w:hAnsi="Times New Roman" w:cs="Times New Roman"/>
          <w:color w:val="000000" w:themeColor="text1"/>
          <w:kern w:val="0"/>
          <w14:ligatures w14:val="none"/>
        </w:rPr>
      </w:pPr>
      <w:r w:rsidRPr="00137F9D">
        <w:rPr>
          <w:rFonts w:ascii="Times New Roman" w:hAnsi="Times New Roman" w:cs="Times New Roman"/>
          <w:color w:val="0D0D0D"/>
          <w:shd w:val="clear" w:color="auto" w:fill="FFFFFF"/>
        </w:rPr>
        <w:t>Forward primer:</w:t>
      </w:r>
    </w:p>
    <w:p w14:paraId="3FF1F014" w14:textId="75445D5A" w:rsidR="00F065AE" w:rsidRPr="00137F9D" w:rsidRDefault="00F065AE" w:rsidP="00F065AE">
      <w:pPr>
        <w:pStyle w:val="ListParagraph"/>
        <w:numPr>
          <w:ilvl w:val="1"/>
          <w:numId w:val="3"/>
        </w:numPr>
        <w:spacing w:before="100" w:beforeAutospacing="1"/>
        <w:rPr>
          <w:rFonts w:ascii="Times New Roman" w:eastAsia="Times New Roman" w:hAnsi="Times New Roman" w:cs="Times New Roman"/>
          <w:color w:val="000000" w:themeColor="text1"/>
          <w:kern w:val="0"/>
          <w14:ligatures w14:val="none"/>
        </w:rPr>
      </w:pPr>
      <w:r w:rsidRPr="00137F9D">
        <w:rPr>
          <w:rFonts w:ascii="Times New Roman" w:hAnsi="Times New Roman" w:cs="Times New Roman"/>
          <w:color w:val="0D0D0D"/>
          <w:shd w:val="clear" w:color="auto" w:fill="FFFFFF"/>
        </w:rPr>
        <w:t>Reverse primer:</w:t>
      </w:r>
    </w:p>
    <w:p w14:paraId="4D815D46" w14:textId="04FDA9AA" w:rsidR="00F065AE" w:rsidRPr="00137F9D" w:rsidRDefault="00F065AE" w:rsidP="00F065AE">
      <w:pPr>
        <w:pStyle w:val="ListParagraph"/>
        <w:numPr>
          <w:ilvl w:val="1"/>
          <w:numId w:val="3"/>
        </w:numPr>
        <w:spacing w:before="100" w:beforeAutospacing="1"/>
        <w:rPr>
          <w:rFonts w:ascii="Times New Roman" w:eastAsia="Times New Roman" w:hAnsi="Times New Roman" w:cs="Times New Roman"/>
          <w:color w:val="000000" w:themeColor="text1"/>
          <w:kern w:val="0"/>
          <w14:ligatures w14:val="none"/>
        </w:rPr>
      </w:pPr>
      <w:r w:rsidRPr="00137F9D">
        <w:rPr>
          <w:rFonts w:ascii="Times New Roman" w:hAnsi="Times New Roman" w:cs="Times New Roman"/>
          <w:color w:val="0D0D0D"/>
          <w:shd w:val="clear" w:color="auto" w:fill="FFFFFF"/>
        </w:rPr>
        <w:t>Amplicon length:</w:t>
      </w:r>
    </w:p>
    <w:p w14:paraId="67938C7E" w14:textId="540AAE50" w:rsidR="00F065AE" w:rsidRPr="00137F9D" w:rsidRDefault="00F065AE" w:rsidP="00F065AE">
      <w:pPr>
        <w:pStyle w:val="ListParagraph"/>
        <w:numPr>
          <w:ilvl w:val="1"/>
          <w:numId w:val="3"/>
        </w:numPr>
        <w:spacing w:before="100" w:beforeAutospacing="1"/>
        <w:rPr>
          <w:rFonts w:ascii="Times New Roman" w:eastAsia="Times New Roman" w:hAnsi="Times New Roman" w:cs="Times New Roman"/>
          <w:color w:val="000000" w:themeColor="text1"/>
          <w:kern w:val="0"/>
          <w14:ligatures w14:val="none"/>
        </w:rPr>
      </w:pPr>
      <w:r w:rsidRPr="00137F9D">
        <w:rPr>
          <w:rFonts w:ascii="Times New Roman" w:hAnsi="Times New Roman" w:cs="Times New Roman"/>
          <w:color w:val="0D0D0D"/>
          <w:shd w:val="clear" w:color="auto" w:fill="FFFFFF"/>
        </w:rPr>
        <w:t>What is the Tm of the primers</w:t>
      </w:r>
      <w:r w:rsidR="00356E38">
        <w:rPr>
          <w:rFonts w:ascii="Times New Roman" w:hAnsi="Times New Roman" w:cs="Times New Roman"/>
          <w:color w:val="0D0D0D"/>
          <w:shd w:val="clear" w:color="auto" w:fill="FFFFFF"/>
        </w:rPr>
        <w:t>?</w:t>
      </w:r>
    </w:p>
    <w:p w14:paraId="2CAF20C0" w14:textId="78461B32" w:rsidR="00F065AE" w:rsidRPr="00137F9D" w:rsidRDefault="00F065AE" w:rsidP="00F065AE">
      <w:pPr>
        <w:pStyle w:val="ListParagraph"/>
        <w:numPr>
          <w:ilvl w:val="1"/>
          <w:numId w:val="3"/>
        </w:numPr>
        <w:spacing w:before="100" w:beforeAutospacing="1"/>
        <w:rPr>
          <w:rFonts w:ascii="Times New Roman" w:eastAsia="Times New Roman" w:hAnsi="Times New Roman" w:cs="Times New Roman"/>
          <w:color w:val="000000" w:themeColor="text1"/>
          <w:kern w:val="0"/>
          <w14:ligatures w14:val="none"/>
        </w:rPr>
      </w:pPr>
      <w:r w:rsidRPr="00137F9D">
        <w:rPr>
          <w:rFonts w:ascii="Times New Roman" w:hAnsi="Times New Roman" w:cs="Times New Roman"/>
          <w:color w:val="0D0D0D"/>
          <w:shd w:val="clear" w:color="auto" w:fill="FFFFFF"/>
        </w:rPr>
        <w:t>What would the annealing temperature for your PCR reaction?</w:t>
      </w:r>
    </w:p>
    <w:p w14:paraId="749AE6DE" w14:textId="77777777" w:rsidR="00F065AE" w:rsidRPr="00137F9D" w:rsidRDefault="00F065AE" w:rsidP="00F065AE">
      <w:pPr>
        <w:pStyle w:val="ListParagraph"/>
        <w:spacing w:before="100" w:beforeAutospacing="1"/>
        <w:rPr>
          <w:rFonts w:ascii="Times New Roman" w:hAnsi="Times New Roman" w:cs="Times New Roman"/>
          <w:color w:val="0D0D0D"/>
          <w:shd w:val="clear" w:color="auto" w:fill="FFFFFF"/>
        </w:rPr>
      </w:pPr>
    </w:p>
    <w:p w14:paraId="6C3C8D1E" w14:textId="57AEA3D5" w:rsidR="00F065AE" w:rsidRPr="00137F9D" w:rsidRDefault="00F065AE" w:rsidP="00F065AE">
      <w:pPr>
        <w:pStyle w:val="ListParagraph"/>
        <w:numPr>
          <w:ilvl w:val="0"/>
          <w:numId w:val="3"/>
        </w:numPr>
        <w:spacing w:before="100" w:beforeAutospacing="1"/>
        <w:rPr>
          <w:rFonts w:ascii="Times New Roman" w:hAnsi="Times New Roman" w:cs="Times New Roman"/>
          <w:color w:val="0D0D0D"/>
          <w:shd w:val="clear" w:color="auto" w:fill="FFFFFF"/>
        </w:rPr>
      </w:pPr>
      <w:r w:rsidRPr="00137F9D">
        <w:rPr>
          <w:rFonts w:ascii="Times New Roman" w:hAnsi="Times New Roman" w:cs="Times New Roman"/>
          <w:color w:val="0D0D0D"/>
          <w:shd w:val="clear" w:color="auto" w:fill="FFFFFF"/>
        </w:rPr>
        <w:t>Design forward and reverse primers using the online IDT tool</w:t>
      </w:r>
      <w:r w:rsidR="0026096B">
        <w:rPr>
          <w:rFonts w:ascii="Times New Roman" w:hAnsi="Times New Roman" w:cs="Times New Roman"/>
          <w:color w:val="0D0D0D"/>
          <w:shd w:val="clear" w:color="auto" w:fill="FFFFFF"/>
        </w:rPr>
        <w:t xml:space="preserve">: </w:t>
      </w:r>
      <w:proofErr w:type="spellStart"/>
      <w:r w:rsidR="0026096B" w:rsidRPr="0026096B">
        <w:rPr>
          <w:rFonts w:ascii="Times New Roman" w:hAnsi="Times New Roman" w:cs="Times New Roman"/>
          <w:b/>
          <w:bCs/>
          <w:color w:val="0D0D0D"/>
          <w:shd w:val="clear" w:color="auto" w:fill="FFFFFF"/>
        </w:rPr>
        <w:t>PrimerQuest</w:t>
      </w:r>
      <w:proofErr w:type="spellEnd"/>
      <w:r w:rsidR="00586070" w:rsidRPr="00137F9D">
        <w:rPr>
          <w:rFonts w:ascii="Times New Roman" w:hAnsi="Times New Roman" w:cs="Times New Roman"/>
          <w:color w:val="0D0D0D"/>
          <w:shd w:val="clear" w:color="auto" w:fill="FFFFFF"/>
        </w:rPr>
        <w:br/>
        <w:t>user: ENV103</w:t>
      </w:r>
      <w:r w:rsidR="00586070" w:rsidRPr="00137F9D">
        <w:rPr>
          <w:rFonts w:ascii="Times New Roman" w:hAnsi="Times New Roman" w:cs="Times New Roman"/>
          <w:color w:val="0D0D0D"/>
          <w:shd w:val="clear" w:color="auto" w:fill="FFFFFF"/>
        </w:rPr>
        <w:br/>
        <w:t xml:space="preserve">password: </w:t>
      </w:r>
      <w:r w:rsidR="00924AB7" w:rsidRPr="00137F9D">
        <w:rPr>
          <w:rFonts w:ascii="Times New Roman" w:hAnsi="Times New Roman" w:cs="Times New Roman"/>
          <w:color w:val="0D0D0D"/>
          <w:shd w:val="clear" w:color="auto" w:fill="FFFFFF"/>
        </w:rPr>
        <w:t>ENV103epfl!</w:t>
      </w:r>
    </w:p>
    <w:p w14:paraId="7D47463E" w14:textId="00F55746" w:rsidR="00F065AE" w:rsidRPr="00137F9D" w:rsidRDefault="00F065AE" w:rsidP="00F065AE">
      <w:pPr>
        <w:pStyle w:val="ListParagraph"/>
        <w:spacing w:before="100" w:beforeAutospacing="1"/>
        <w:rPr>
          <w:rFonts w:ascii="Times New Roman" w:hAnsi="Times New Roman" w:cs="Times New Roman"/>
          <w:color w:val="0D0D0D"/>
          <w:shd w:val="clear" w:color="auto" w:fill="FFFFFF"/>
        </w:rPr>
      </w:pPr>
      <w:r w:rsidRPr="00137F9D">
        <w:rPr>
          <w:rFonts w:ascii="Times New Roman" w:hAnsi="Times New Roman" w:cs="Times New Roman"/>
          <w:color w:val="0D0D0D"/>
          <w:shd w:val="clear" w:color="auto" w:fill="FFFFFF"/>
        </w:rPr>
        <w:t xml:space="preserve">Use online primer design tools to design forward and reverse primers using the same DNA sequence above. </w:t>
      </w:r>
    </w:p>
    <w:p w14:paraId="031F63C8" w14:textId="77777777" w:rsidR="00F065AE" w:rsidRPr="00137F9D" w:rsidRDefault="00F065AE" w:rsidP="00F065AE">
      <w:pPr>
        <w:pStyle w:val="ListParagraph"/>
        <w:numPr>
          <w:ilvl w:val="1"/>
          <w:numId w:val="3"/>
        </w:numPr>
        <w:spacing w:before="100" w:beforeAutospacing="1"/>
        <w:rPr>
          <w:rFonts w:ascii="Times New Roman" w:eastAsia="Times New Roman" w:hAnsi="Times New Roman" w:cs="Times New Roman"/>
          <w:color w:val="000000" w:themeColor="text1"/>
          <w:kern w:val="0"/>
          <w14:ligatures w14:val="none"/>
        </w:rPr>
      </w:pPr>
      <w:r w:rsidRPr="00137F9D">
        <w:rPr>
          <w:rFonts w:ascii="Times New Roman" w:hAnsi="Times New Roman" w:cs="Times New Roman"/>
          <w:color w:val="0D0D0D"/>
          <w:shd w:val="clear" w:color="auto" w:fill="FFFFFF"/>
        </w:rPr>
        <w:t>Forward primer:</w:t>
      </w:r>
    </w:p>
    <w:p w14:paraId="6643AA53" w14:textId="77777777" w:rsidR="00F065AE" w:rsidRPr="00137F9D" w:rsidRDefault="00F065AE" w:rsidP="00F065AE">
      <w:pPr>
        <w:pStyle w:val="ListParagraph"/>
        <w:numPr>
          <w:ilvl w:val="1"/>
          <w:numId w:val="3"/>
        </w:numPr>
        <w:spacing w:before="100" w:beforeAutospacing="1"/>
        <w:rPr>
          <w:rFonts w:ascii="Times New Roman" w:eastAsia="Times New Roman" w:hAnsi="Times New Roman" w:cs="Times New Roman"/>
          <w:color w:val="000000" w:themeColor="text1"/>
          <w:kern w:val="0"/>
          <w14:ligatures w14:val="none"/>
        </w:rPr>
      </w:pPr>
      <w:r w:rsidRPr="00137F9D">
        <w:rPr>
          <w:rFonts w:ascii="Times New Roman" w:hAnsi="Times New Roman" w:cs="Times New Roman"/>
          <w:color w:val="0D0D0D"/>
          <w:shd w:val="clear" w:color="auto" w:fill="FFFFFF"/>
        </w:rPr>
        <w:t>Reverse primer:</w:t>
      </w:r>
    </w:p>
    <w:p w14:paraId="4CEA149C" w14:textId="77777777" w:rsidR="00F065AE" w:rsidRPr="00137F9D" w:rsidRDefault="00F065AE" w:rsidP="00F065AE">
      <w:pPr>
        <w:pStyle w:val="ListParagraph"/>
        <w:numPr>
          <w:ilvl w:val="1"/>
          <w:numId w:val="3"/>
        </w:numPr>
        <w:spacing w:before="100" w:beforeAutospacing="1"/>
        <w:rPr>
          <w:rFonts w:ascii="Times New Roman" w:eastAsia="Times New Roman" w:hAnsi="Times New Roman" w:cs="Times New Roman"/>
          <w:color w:val="000000" w:themeColor="text1"/>
          <w:kern w:val="0"/>
          <w14:ligatures w14:val="none"/>
        </w:rPr>
      </w:pPr>
      <w:r w:rsidRPr="00137F9D">
        <w:rPr>
          <w:rFonts w:ascii="Times New Roman" w:hAnsi="Times New Roman" w:cs="Times New Roman"/>
          <w:color w:val="0D0D0D"/>
          <w:shd w:val="clear" w:color="auto" w:fill="FFFFFF"/>
        </w:rPr>
        <w:t>Amplicon length:</w:t>
      </w:r>
    </w:p>
    <w:p w14:paraId="4B258913" w14:textId="56139198" w:rsidR="00F065AE" w:rsidRPr="00137F9D" w:rsidRDefault="00F065AE" w:rsidP="00F065AE">
      <w:pPr>
        <w:pStyle w:val="ListParagraph"/>
        <w:numPr>
          <w:ilvl w:val="1"/>
          <w:numId w:val="3"/>
        </w:numPr>
        <w:spacing w:before="100" w:beforeAutospacing="1"/>
        <w:rPr>
          <w:rFonts w:ascii="Times New Roman" w:eastAsia="Times New Roman" w:hAnsi="Times New Roman" w:cs="Times New Roman"/>
          <w:color w:val="000000" w:themeColor="text1"/>
          <w:kern w:val="0"/>
          <w14:ligatures w14:val="none"/>
        </w:rPr>
      </w:pPr>
      <w:r w:rsidRPr="00137F9D">
        <w:rPr>
          <w:rFonts w:ascii="Times New Roman" w:hAnsi="Times New Roman" w:cs="Times New Roman"/>
          <w:color w:val="0D0D0D"/>
          <w:shd w:val="clear" w:color="auto" w:fill="FFFFFF"/>
        </w:rPr>
        <w:t>What is the Tm of the primers</w:t>
      </w:r>
      <w:r w:rsidR="00356E38">
        <w:rPr>
          <w:rFonts w:ascii="Times New Roman" w:hAnsi="Times New Roman" w:cs="Times New Roman"/>
          <w:color w:val="0D0D0D"/>
          <w:shd w:val="clear" w:color="auto" w:fill="FFFFFF"/>
        </w:rPr>
        <w:t>?</w:t>
      </w:r>
    </w:p>
    <w:p w14:paraId="1ADCC3B2" w14:textId="125F8D54" w:rsidR="003852EA" w:rsidRPr="00137F9D" w:rsidRDefault="00F065AE" w:rsidP="005B63F4">
      <w:pPr>
        <w:pStyle w:val="ListParagraph"/>
        <w:numPr>
          <w:ilvl w:val="1"/>
          <w:numId w:val="3"/>
        </w:numPr>
        <w:spacing w:before="100" w:beforeAutospacing="1"/>
        <w:rPr>
          <w:rFonts w:ascii="Times New Roman" w:eastAsia="Times New Roman" w:hAnsi="Times New Roman" w:cs="Times New Roman"/>
          <w:color w:val="000000" w:themeColor="text1"/>
          <w:kern w:val="0"/>
          <w14:ligatures w14:val="none"/>
        </w:rPr>
      </w:pPr>
      <w:r w:rsidRPr="00137F9D">
        <w:rPr>
          <w:rFonts w:ascii="Times New Roman" w:hAnsi="Times New Roman" w:cs="Times New Roman"/>
          <w:color w:val="0D0D0D"/>
          <w:shd w:val="clear" w:color="auto" w:fill="FFFFFF"/>
        </w:rPr>
        <w:t>What would the annealing temperature for your PCR reaction?</w:t>
      </w:r>
      <w:r w:rsidR="005B63F4" w:rsidRPr="00137F9D">
        <w:rPr>
          <w:rFonts w:ascii="Times New Roman" w:hAnsi="Times New Roman" w:cs="Times New Roman"/>
          <w:color w:val="0D0D0D"/>
          <w:shd w:val="clear" w:color="auto" w:fill="FFFFFF"/>
        </w:rPr>
        <w:br/>
      </w:r>
    </w:p>
    <w:p w14:paraId="5367A078" w14:textId="422B48FC" w:rsidR="00F065AE" w:rsidRPr="00137F9D" w:rsidRDefault="00F065AE" w:rsidP="00B77C63">
      <w:pPr>
        <w:pStyle w:val="ListParagraph"/>
        <w:numPr>
          <w:ilvl w:val="0"/>
          <w:numId w:val="3"/>
        </w:numPr>
        <w:spacing w:before="100" w:beforeAutospacing="1"/>
        <w:rPr>
          <w:rFonts w:ascii="Times New Roman" w:hAnsi="Times New Roman" w:cs="Times New Roman"/>
          <w:color w:val="0D0D0D"/>
          <w:shd w:val="clear" w:color="auto" w:fill="FFFFFF"/>
        </w:rPr>
      </w:pPr>
      <w:r w:rsidRPr="00137F9D">
        <w:rPr>
          <w:rFonts w:ascii="Times New Roman" w:hAnsi="Times New Roman" w:cs="Times New Roman"/>
          <w:color w:val="0D0D0D"/>
          <w:shd w:val="clear" w:color="auto" w:fill="FFFFFF"/>
        </w:rPr>
        <w:t>Design forward and reverse primers using ChatGPT</w:t>
      </w:r>
      <w:r w:rsidR="00126F75">
        <w:rPr>
          <w:rFonts w:ascii="Times New Roman" w:hAnsi="Times New Roman" w:cs="Times New Roman"/>
          <w:color w:val="0D0D0D"/>
          <w:shd w:val="clear" w:color="auto" w:fill="FFFFFF"/>
        </w:rPr>
        <w:t xml:space="preserve"> and use </w:t>
      </w:r>
      <w:r w:rsidR="00126F75" w:rsidRPr="00137F9D">
        <w:rPr>
          <w:rFonts w:ascii="Times New Roman" w:hAnsi="Times New Roman" w:cs="Times New Roman"/>
          <w:color w:val="0D0D0D"/>
          <w:shd w:val="clear" w:color="auto" w:fill="FFFFFF"/>
        </w:rPr>
        <w:t>ChatGPT</w:t>
      </w:r>
      <w:r w:rsidR="00126F75">
        <w:rPr>
          <w:rFonts w:ascii="Times New Roman" w:hAnsi="Times New Roman" w:cs="Times New Roman"/>
          <w:color w:val="0D0D0D"/>
          <w:shd w:val="clear" w:color="auto" w:fill="FFFFFF"/>
        </w:rPr>
        <w:t xml:space="preserve"> to calculate the </w:t>
      </w:r>
      <w:r w:rsidR="00126F75" w:rsidRPr="00D716B0">
        <w:rPr>
          <w:rFonts w:ascii="Times New Roman" w:hAnsi="Times New Roman" w:cs="Times New Roman"/>
          <w:b/>
          <w:bCs/>
          <w:color w:val="0D0D0D"/>
          <w:shd w:val="clear" w:color="auto" w:fill="FFFFFF"/>
        </w:rPr>
        <w:t>c.</w:t>
      </w:r>
      <w:r w:rsidR="00D716B0" w:rsidRPr="00D716B0">
        <w:rPr>
          <w:rFonts w:ascii="Times New Roman" w:hAnsi="Times New Roman" w:cs="Times New Roman"/>
          <w:color w:val="0D0D0D"/>
          <w:shd w:val="clear" w:color="auto" w:fill="FFFFFF"/>
        </w:rPr>
        <w:t>,</w:t>
      </w:r>
      <w:r w:rsidR="00126F75">
        <w:rPr>
          <w:rFonts w:ascii="Times New Roman" w:hAnsi="Times New Roman" w:cs="Times New Roman"/>
          <w:color w:val="0D0D0D"/>
          <w:shd w:val="clear" w:color="auto" w:fill="FFFFFF"/>
        </w:rPr>
        <w:t xml:space="preserve"> </w:t>
      </w:r>
      <w:r w:rsidR="00D716B0" w:rsidRPr="00D716B0">
        <w:rPr>
          <w:rFonts w:ascii="Times New Roman" w:hAnsi="Times New Roman" w:cs="Times New Roman"/>
          <w:b/>
          <w:bCs/>
          <w:color w:val="0D0D0D"/>
          <w:shd w:val="clear" w:color="auto" w:fill="FFFFFF"/>
        </w:rPr>
        <w:t>d.,</w:t>
      </w:r>
      <w:r w:rsidR="00D716B0">
        <w:rPr>
          <w:rFonts w:ascii="Times New Roman" w:hAnsi="Times New Roman" w:cs="Times New Roman"/>
          <w:color w:val="0D0D0D"/>
          <w:shd w:val="clear" w:color="auto" w:fill="FFFFFF"/>
        </w:rPr>
        <w:t xml:space="preserve"> and </w:t>
      </w:r>
      <w:proofErr w:type="gramStart"/>
      <w:r w:rsidR="00D716B0" w:rsidRPr="00D716B0">
        <w:rPr>
          <w:rFonts w:ascii="Times New Roman" w:hAnsi="Times New Roman" w:cs="Times New Roman"/>
          <w:b/>
          <w:bCs/>
          <w:color w:val="0D0D0D"/>
          <w:shd w:val="clear" w:color="auto" w:fill="FFFFFF"/>
        </w:rPr>
        <w:t>e.</w:t>
      </w:r>
      <w:r w:rsidR="00D716B0">
        <w:rPr>
          <w:rFonts w:ascii="Times New Roman" w:hAnsi="Times New Roman" w:cs="Times New Roman"/>
          <w:b/>
          <w:bCs/>
          <w:color w:val="0D0D0D"/>
          <w:shd w:val="clear" w:color="auto" w:fill="FFFFFF"/>
        </w:rPr>
        <w:t>.</w:t>
      </w:r>
      <w:proofErr w:type="gramEnd"/>
    </w:p>
    <w:p w14:paraId="0B26B3A9" w14:textId="77777777" w:rsidR="00F065AE" w:rsidRPr="00137F9D" w:rsidRDefault="00F065AE" w:rsidP="00F065AE">
      <w:pPr>
        <w:pStyle w:val="ListParagraph"/>
        <w:numPr>
          <w:ilvl w:val="1"/>
          <w:numId w:val="3"/>
        </w:numPr>
        <w:spacing w:before="100" w:beforeAutospacing="1"/>
        <w:rPr>
          <w:rFonts w:ascii="Times New Roman" w:eastAsia="Times New Roman" w:hAnsi="Times New Roman" w:cs="Times New Roman"/>
          <w:color w:val="000000" w:themeColor="text1"/>
          <w:kern w:val="0"/>
          <w14:ligatures w14:val="none"/>
        </w:rPr>
      </w:pPr>
      <w:r w:rsidRPr="00137F9D">
        <w:rPr>
          <w:rFonts w:ascii="Times New Roman" w:hAnsi="Times New Roman" w:cs="Times New Roman"/>
          <w:color w:val="0D0D0D"/>
          <w:shd w:val="clear" w:color="auto" w:fill="FFFFFF"/>
        </w:rPr>
        <w:t>Forward primer:</w:t>
      </w:r>
    </w:p>
    <w:p w14:paraId="66C71609" w14:textId="77777777" w:rsidR="00F065AE" w:rsidRPr="00137F9D" w:rsidRDefault="00F065AE" w:rsidP="00F065AE">
      <w:pPr>
        <w:pStyle w:val="ListParagraph"/>
        <w:numPr>
          <w:ilvl w:val="1"/>
          <w:numId w:val="3"/>
        </w:numPr>
        <w:spacing w:before="100" w:beforeAutospacing="1"/>
        <w:rPr>
          <w:rFonts w:ascii="Times New Roman" w:eastAsia="Times New Roman" w:hAnsi="Times New Roman" w:cs="Times New Roman"/>
          <w:color w:val="000000" w:themeColor="text1"/>
          <w:kern w:val="0"/>
          <w14:ligatures w14:val="none"/>
        </w:rPr>
      </w:pPr>
      <w:r w:rsidRPr="00137F9D">
        <w:rPr>
          <w:rFonts w:ascii="Times New Roman" w:hAnsi="Times New Roman" w:cs="Times New Roman"/>
          <w:color w:val="0D0D0D"/>
          <w:shd w:val="clear" w:color="auto" w:fill="FFFFFF"/>
        </w:rPr>
        <w:t>Reverse primer:</w:t>
      </w:r>
    </w:p>
    <w:p w14:paraId="7EA54795" w14:textId="77777777" w:rsidR="00F065AE" w:rsidRPr="00137F9D" w:rsidRDefault="00F065AE" w:rsidP="00F065AE">
      <w:pPr>
        <w:pStyle w:val="ListParagraph"/>
        <w:numPr>
          <w:ilvl w:val="1"/>
          <w:numId w:val="3"/>
        </w:numPr>
        <w:spacing w:before="100" w:beforeAutospacing="1"/>
        <w:rPr>
          <w:rFonts w:ascii="Times New Roman" w:eastAsia="Times New Roman" w:hAnsi="Times New Roman" w:cs="Times New Roman"/>
          <w:color w:val="000000" w:themeColor="text1"/>
          <w:kern w:val="0"/>
          <w14:ligatures w14:val="none"/>
        </w:rPr>
      </w:pPr>
      <w:r w:rsidRPr="00137F9D">
        <w:rPr>
          <w:rFonts w:ascii="Times New Roman" w:hAnsi="Times New Roman" w:cs="Times New Roman"/>
          <w:color w:val="0D0D0D"/>
          <w:shd w:val="clear" w:color="auto" w:fill="FFFFFF"/>
        </w:rPr>
        <w:t>Amplicon length:</w:t>
      </w:r>
    </w:p>
    <w:p w14:paraId="25B82A0C" w14:textId="7997ECDD" w:rsidR="00F065AE" w:rsidRPr="00137F9D" w:rsidRDefault="00F065AE" w:rsidP="00F065AE">
      <w:pPr>
        <w:pStyle w:val="ListParagraph"/>
        <w:numPr>
          <w:ilvl w:val="1"/>
          <w:numId w:val="3"/>
        </w:numPr>
        <w:spacing w:before="100" w:beforeAutospacing="1"/>
        <w:rPr>
          <w:rFonts w:ascii="Times New Roman" w:eastAsia="Times New Roman" w:hAnsi="Times New Roman" w:cs="Times New Roman"/>
          <w:color w:val="000000" w:themeColor="text1"/>
          <w:kern w:val="0"/>
          <w14:ligatures w14:val="none"/>
        </w:rPr>
      </w:pPr>
      <w:r w:rsidRPr="00137F9D">
        <w:rPr>
          <w:rFonts w:ascii="Times New Roman" w:hAnsi="Times New Roman" w:cs="Times New Roman"/>
          <w:color w:val="0D0D0D"/>
          <w:shd w:val="clear" w:color="auto" w:fill="FFFFFF"/>
        </w:rPr>
        <w:t>What is the Tm of the primers</w:t>
      </w:r>
      <w:r w:rsidR="00356E38">
        <w:rPr>
          <w:rFonts w:ascii="Times New Roman" w:hAnsi="Times New Roman" w:cs="Times New Roman"/>
          <w:color w:val="0D0D0D"/>
          <w:shd w:val="clear" w:color="auto" w:fill="FFFFFF"/>
        </w:rPr>
        <w:t>?</w:t>
      </w:r>
    </w:p>
    <w:p w14:paraId="6CC4824F" w14:textId="627398C6" w:rsidR="00F065AE" w:rsidRPr="00D716B0" w:rsidRDefault="00F065AE" w:rsidP="00137F9D">
      <w:pPr>
        <w:pStyle w:val="ListParagraph"/>
        <w:numPr>
          <w:ilvl w:val="1"/>
          <w:numId w:val="3"/>
        </w:numPr>
        <w:spacing w:before="100" w:beforeAutospacing="1"/>
        <w:rPr>
          <w:rFonts w:ascii="Times New Roman" w:eastAsia="Times New Roman" w:hAnsi="Times New Roman" w:cs="Times New Roman"/>
          <w:color w:val="000000" w:themeColor="text1"/>
          <w:kern w:val="0"/>
          <w14:ligatures w14:val="none"/>
        </w:rPr>
      </w:pPr>
      <w:r w:rsidRPr="00137F9D">
        <w:rPr>
          <w:rFonts w:ascii="Times New Roman" w:hAnsi="Times New Roman" w:cs="Times New Roman"/>
          <w:color w:val="0D0D0D"/>
          <w:shd w:val="clear" w:color="auto" w:fill="FFFFFF"/>
        </w:rPr>
        <w:t>What would the annealing temperature for your PCR reaction?</w:t>
      </w:r>
    </w:p>
    <w:p w14:paraId="6709B3F9" w14:textId="6CD0A763" w:rsidR="00F065AE" w:rsidRPr="00137F9D" w:rsidRDefault="00F065AE" w:rsidP="00F065AE">
      <w:pPr>
        <w:spacing w:before="100" w:beforeAutospacing="1"/>
        <w:rPr>
          <w:rFonts w:ascii="Times New Roman" w:eastAsia="Times New Roman" w:hAnsi="Times New Roman" w:cs="Times New Roman"/>
          <w:color w:val="000000" w:themeColor="text1"/>
          <w:kern w:val="0"/>
          <w14:ligatures w14:val="none"/>
        </w:rPr>
      </w:pPr>
      <w:r w:rsidRPr="00137F9D">
        <w:rPr>
          <w:rFonts w:ascii="Times New Roman" w:eastAsia="Times New Roman" w:hAnsi="Times New Roman" w:cs="Times New Roman"/>
          <w:color w:val="000000" w:themeColor="text1"/>
          <w:kern w:val="0"/>
          <w14:ligatures w14:val="none"/>
        </w:rPr>
        <w:t>Let’s check all three sets for:</w:t>
      </w:r>
    </w:p>
    <w:p w14:paraId="00D15E3E" w14:textId="2652CEEA" w:rsidR="00F065AE" w:rsidRPr="00137F9D" w:rsidRDefault="00F065AE" w:rsidP="00F065AE">
      <w:pPr>
        <w:pStyle w:val="ListParagraph"/>
        <w:numPr>
          <w:ilvl w:val="0"/>
          <w:numId w:val="4"/>
        </w:numPr>
        <w:spacing w:before="100" w:beforeAutospacing="1"/>
        <w:rPr>
          <w:rFonts w:ascii="Times New Roman" w:eastAsia="Times New Roman" w:hAnsi="Times New Roman" w:cs="Times New Roman"/>
          <w:color w:val="000000" w:themeColor="text1"/>
          <w:kern w:val="0"/>
          <w14:ligatures w14:val="none"/>
        </w:rPr>
      </w:pPr>
      <w:r w:rsidRPr="00137F9D">
        <w:rPr>
          <w:rFonts w:ascii="Times New Roman" w:eastAsia="Times New Roman" w:hAnsi="Times New Roman" w:cs="Times New Roman"/>
          <w:color w:val="000000" w:themeColor="text1"/>
          <w:kern w:val="0"/>
          <w14:ligatures w14:val="none"/>
        </w:rPr>
        <w:t xml:space="preserve">Primer dimers and hairpin formations. You can do this manually, which you hopefully did for the manual portion. But </w:t>
      </w:r>
      <w:r w:rsidR="00EC13FA" w:rsidRPr="00137F9D">
        <w:rPr>
          <w:rFonts w:ascii="Times New Roman" w:eastAsia="Times New Roman" w:hAnsi="Times New Roman" w:cs="Times New Roman"/>
          <w:color w:val="000000" w:themeColor="text1"/>
          <w:kern w:val="0"/>
          <w14:ligatures w14:val="none"/>
        </w:rPr>
        <w:t>also,</w:t>
      </w:r>
      <w:r w:rsidRPr="00137F9D">
        <w:rPr>
          <w:rFonts w:ascii="Times New Roman" w:eastAsia="Times New Roman" w:hAnsi="Times New Roman" w:cs="Times New Roman"/>
          <w:color w:val="000000" w:themeColor="text1"/>
          <w:kern w:val="0"/>
          <w14:ligatures w14:val="none"/>
        </w:rPr>
        <w:t xml:space="preserve"> we have tools for this: </w:t>
      </w:r>
      <w:hyperlink r:id="rId11" w:history="1">
        <w:r w:rsidRPr="00137F9D">
          <w:rPr>
            <w:rStyle w:val="Hyperlink"/>
            <w:rFonts w:ascii="Times New Roman" w:eastAsia="Times New Roman" w:hAnsi="Times New Roman" w:cs="Times New Roman"/>
            <w:kern w:val="0"/>
            <w14:ligatures w14:val="none"/>
          </w:rPr>
          <w:t>https://eu.idtdna.com/calc/analyzer</w:t>
        </w:r>
      </w:hyperlink>
      <w:r w:rsidRPr="00137F9D">
        <w:rPr>
          <w:rFonts w:ascii="Times New Roman" w:eastAsia="Times New Roman" w:hAnsi="Times New Roman" w:cs="Times New Roman"/>
          <w:color w:val="000000" w:themeColor="text1"/>
          <w:kern w:val="0"/>
          <w14:ligatures w14:val="none"/>
        </w:rPr>
        <w:br/>
      </w:r>
    </w:p>
    <w:p w14:paraId="74E0C291" w14:textId="6BA3608D" w:rsidR="00F065AE" w:rsidRPr="00137F9D" w:rsidRDefault="00F065AE" w:rsidP="00F065AE">
      <w:pPr>
        <w:pStyle w:val="ListParagraph"/>
        <w:numPr>
          <w:ilvl w:val="0"/>
          <w:numId w:val="4"/>
        </w:numPr>
        <w:spacing w:before="100" w:beforeAutospacing="1"/>
        <w:rPr>
          <w:rFonts w:ascii="Times New Roman" w:eastAsia="Times New Roman" w:hAnsi="Times New Roman" w:cs="Times New Roman"/>
          <w:color w:val="000000" w:themeColor="text1"/>
          <w:kern w:val="0"/>
          <w14:ligatures w14:val="none"/>
        </w:rPr>
      </w:pPr>
      <w:r w:rsidRPr="00137F9D">
        <w:rPr>
          <w:rFonts w:ascii="Times New Roman" w:eastAsia="Times New Roman" w:hAnsi="Times New Roman" w:cs="Times New Roman"/>
          <w:color w:val="000000" w:themeColor="text1"/>
          <w:kern w:val="0"/>
          <w14:ligatures w14:val="none"/>
        </w:rPr>
        <w:t>Specificity. Use NCBI-BLAST to search your primer sequences to see if they are specific to your DNA target sequence. *Use “Highly similar sequences (</w:t>
      </w:r>
      <w:proofErr w:type="spellStart"/>
      <w:r w:rsidRPr="00137F9D">
        <w:rPr>
          <w:rFonts w:ascii="Times New Roman" w:eastAsia="Times New Roman" w:hAnsi="Times New Roman" w:cs="Times New Roman"/>
          <w:color w:val="000000" w:themeColor="text1"/>
          <w:kern w:val="0"/>
          <w14:ligatures w14:val="none"/>
        </w:rPr>
        <w:t>megablast</w:t>
      </w:r>
      <w:proofErr w:type="spellEnd"/>
      <w:r w:rsidRPr="00137F9D">
        <w:rPr>
          <w:rFonts w:ascii="Times New Roman" w:eastAsia="Times New Roman" w:hAnsi="Times New Roman" w:cs="Times New Roman"/>
          <w:color w:val="000000" w:themeColor="text1"/>
          <w:kern w:val="0"/>
          <w14:ligatures w14:val="none"/>
        </w:rPr>
        <w:t>)” option.</w:t>
      </w:r>
      <w:r w:rsidRPr="00137F9D">
        <w:rPr>
          <w:rFonts w:ascii="Times New Roman" w:eastAsia="Times New Roman" w:hAnsi="Times New Roman" w:cs="Times New Roman"/>
          <w:color w:val="000000" w:themeColor="text1"/>
          <w:kern w:val="0"/>
          <w14:ligatures w14:val="none"/>
        </w:rPr>
        <w:br/>
      </w:r>
    </w:p>
    <w:p w14:paraId="49706140" w14:textId="4F4E2F98" w:rsidR="00654FD2" w:rsidRPr="003F46DD" w:rsidRDefault="00F065AE" w:rsidP="003F46DD">
      <w:pPr>
        <w:pStyle w:val="ListParagraph"/>
        <w:numPr>
          <w:ilvl w:val="0"/>
          <w:numId w:val="4"/>
        </w:numPr>
        <w:spacing w:before="100" w:beforeAutospacing="1"/>
        <w:rPr>
          <w:rFonts w:ascii="Times New Roman" w:eastAsia="Times New Roman" w:hAnsi="Times New Roman" w:cs="Times New Roman"/>
          <w:color w:val="000000" w:themeColor="text1"/>
          <w:kern w:val="0"/>
          <w14:ligatures w14:val="none"/>
        </w:rPr>
      </w:pPr>
      <w:r w:rsidRPr="00137F9D">
        <w:rPr>
          <w:rFonts w:ascii="Times New Roman" w:eastAsia="Times New Roman" w:hAnsi="Times New Roman" w:cs="Times New Roman"/>
          <w:color w:val="000000" w:themeColor="text1"/>
          <w:kern w:val="0"/>
          <w14:ligatures w14:val="none"/>
        </w:rPr>
        <w:t>Discuss which is a better pair.</w:t>
      </w:r>
      <w:r w:rsidR="00C30556">
        <w:rPr>
          <w:rFonts w:ascii="Times New Roman" w:eastAsia="Times New Roman" w:hAnsi="Times New Roman" w:cs="Times New Roman"/>
          <w:color w:val="000000" w:themeColor="text1"/>
          <w:kern w:val="0"/>
          <w14:ligatures w14:val="none"/>
        </w:rPr>
        <w:t xml:space="preserve"> Choose one.</w:t>
      </w:r>
      <w:r w:rsidR="00D716B0">
        <w:rPr>
          <w:rFonts w:ascii="Times New Roman" w:eastAsia="Times New Roman" w:hAnsi="Times New Roman" w:cs="Times New Roman"/>
          <w:color w:val="000000" w:themeColor="text1"/>
          <w:kern w:val="0"/>
          <w14:ligatures w14:val="none"/>
        </w:rPr>
        <w:t xml:space="preserve"> </w:t>
      </w:r>
      <w:r w:rsidR="00745FCF" w:rsidRPr="003F46DD">
        <w:rPr>
          <w:rFonts w:ascii="Times New Roman" w:eastAsia="Times New Roman" w:hAnsi="Times New Roman" w:cs="Times New Roman"/>
          <w:color w:val="000000" w:themeColor="text1"/>
          <w:kern w:val="0"/>
          <w14:ligatures w14:val="none"/>
        </w:rPr>
        <w:br/>
      </w:r>
      <w:r w:rsidR="00745FCF">
        <w:fldChar w:fldCharType="begin"/>
      </w:r>
      <w:r w:rsidR="00745FCF">
        <w:instrText xml:space="preserve"> INCLUDEPICTURE "/Users/ianina/Library/Group Containers/UBF8T346G9.ms/WebArchiveCopyPasteTempFiles/com.microsoft.Word/pcr_protocol.png__500x850_crop_subsampling-2_upscale.png" \* MERGEFORMATINET </w:instrText>
      </w:r>
      <w:r w:rsidR="00745FCF">
        <w:fldChar w:fldCharType="separate"/>
      </w:r>
      <w:r w:rsidR="00745FCF">
        <w:fldChar w:fldCharType="end"/>
      </w:r>
      <w:r w:rsidR="009A5487">
        <w:fldChar w:fldCharType="begin"/>
      </w:r>
      <w:r w:rsidR="009A5487">
        <w:instrText xml:space="preserve"> INCLUDEPICTURE "/Users/ianina/Library/Group Containers/UBF8T346G9.ms/WebArchiveCopyPasteTempFiles/com.microsoft.Word/Gel_electrophoresis_apparatus.JPG" \* MERGEFORMATINET </w:instrText>
      </w:r>
      <w:r w:rsidR="009A5487">
        <w:fldChar w:fldCharType="separate"/>
      </w:r>
      <w:r w:rsidR="009A5487">
        <w:fldChar w:fldCharType="end"/>
      </w:r>
    </w:p>
    <w:p w14:paraId="2D2F7F6C" w14:textId="7E8DB45B" w:rsidR="00F065AE" w:rsidRPr="00137F9D" w:rsidRDefault="00F065AE" w:rsidP="00F065AE">
      <w:pPr>
        <w:spacing w:before="100" w:beforeAutospacing="1"/>
        <w:rPr>
          <w:rFonts w:ascii="Times New Roman" w:eastAsia="Times New Roman" w:hAnsi="Times New Roman" w:cs="Times New Roman"/>
          <w:color w:val="000000" w:themeColor="text1"/>
          <w:kern w:val="0"/>
          <w14:ligatures w14:val="none"/>
        </w:rPr>
      </w:pPr>
      <w:r w:rsidRPr="00137F9D">
        <w:rPr>
          <w:rFonts w:ascii="Times New Roman" w:eastAsia="Times New Roman" w:hAnsi="Times New Roman" w:cs="Times New Roman"/>
          <w:color w:val="000000" w:themeColor="text1"/>
          <w:kern w:val="0"/>
          <w14:ligatures w14:val="none"/>
        </w:rPr>
        <w:t xml:space="preserve">Resources: </w:t>
      </w:r>
    </w:p>
    <w:p w14:paraId="13160759" w14:textId="6B1A7B50" w:rsidR="00F065AE" w:rsidRDefault="00F065AE" w:rsidP="00126F75">
      <w:pPr>
        <w:spacing w:before="100" w:beforeAutospacing="1"/>
        <w:rPr>
          <w:rStyle w:val="Hyperlink"/>
          <w:rFonts w:ascii="Times New Roman" w:eastAsia="Times New Roman" w:hAnsi="Times New Roman" w:cs="Times New Roman"/>
          <w:kern w:val="0"/>
          <w14:ligatures w14:val="none"/>
        </w:rPr>
      </w:pPr>
      <w:r w:rsidRPr="00137F9D">
        <w:rPr>
          <w:rFonts w:ascii="Times New Roman" w:eastAsia="Times New Roman" w:hAnsi="Times New Roman" w:cs="Times New Roman"/>
          <w:color w:val="000000" w:themeColor="text1"/>
          <w:kern w:val="0"/>
          <w14:ligatures w14:val="none"/>
        </w:rPr>
        <w:t xml:space="preserve">Make </w:t>
      </w:r>
      <w:r w:rsidR="00F97A81" w:rsidRPr="00137F9D">
        <w:rPr>
          <w:rFonts w:ascii="Times New Roman" w:eastAsia="Times New Roman" w:hAnsi="Times New Roman" w:cs="Times New Roman"/>
          <w:color w:val="000000" w:themeColor="text1"/>
          <w:kern w:val="0"/>
          <w14:ligatures w14:val="none"/>
        </w:rPr>
        <w:t>complement/</w:t>
      </w:r>
      <w:r w:rsidRPr="00137F9D">
        <w:rPr>
          <w:rFonts w:ascii="Times New Roman" w:eastAsia="Times New Roman" w:hAnsi="Times New Roman" w:cs="Times New Roman"/>
          <w:color w:val="000000" w:themeColor="text1"/>
          <w:kern w:val="0"/>
          <w14:ligatures w14:val="none"/>
        </w:rPr>
        <w:t xml:space="preserve">reverse compliments: </w:t>
      </w:r>
      <w:hyperlink r:id="rId12" w:history="1">
        <w:r w:rsidRPr="00137F9D">
          <w:rPr>
            <w:rStyle w:val="Hyperlink"/>
            <w:rFonts w:ascii="Times New Roman" w:eastAsia="Times New Roman" w:hAnsi="Times New Roman" w:cs="Times New Roman"/>
            <w:kern w:val="0"/>
            <w14:ligatures w14:val="none"/>
          </w:rPr>
          <w:t>https://www.bioinformatics.org/sms/rev_comp.html</w:t>
        </w:r>
      </w:hyperlink>
      <w:r w:rsidR="00126F75">
        <w:rPr>
          <w:rFonts w:ascii="Times New Roman" w:eastAsia="Times New Roman" w:hAnsi="Times New Roman" w:cs="Times New Roman"/>
          <w:color w:val="000000" w:themeColor="text1"/>
          <w:kern w:val="0"/>
          <w14:ligatures w14:val="none"/>
        </w:rPr>
        <w:br/>
      </w:r>
      <w:r w:rsidRPr="00274F21">
        <w:rPr>
          <w:rFonts w:ascii="Times New Roman" w:eastAsia="Times New Roman" w:hAnsi="Times New Roman" w:cs="Times New Roman"/>
          <w:color w:val="000000" w:themeColor="text1"/>
          <w:kern w:val="0"/>
          <w14:ligatures w14:val="none"/>
        </w:rPr>
        <w:t xml:space="preserve">Tm calculator: </w:t>
      </w:r>
      <w:hyperlink r:id="rId13" w:history="1">
        <w:r w:rsidRPr="00274F21">
          <w:rPr>
            <w:rStyle w:val="Hyperlink"/>
            <w:rFonts w:ascii="Times New Roman" w:eastAsia="Times New Roman" w:hAnsi="Times New Roman" w:cs="Times New Roman"/>
            <w:kern w:val="0"/>
            <w14:ligatures w14:val="none"/>
          </w:rPr>
          <w:t>http://insilico.ehu.es/tm.php?formula=basic</w:t>
        </w:r>
      </w:hyperlink>
    </w:p>
    <w:p w14:paraId="62B5FE56" w14:textId="77777777" w:rsidR="0026096B" w:rsidRDefault="0026096B" w:rsidP="00126F75">
      <w:pPr>
        <w:spacing w:before="100" w:beforeAutospacing="1"/>
        <w:rPr>
          <w:rStyle w:val="Hyperlink"/>
          <w:rFonts w:ascii="Times New Roman" w:eastAsia="Times New Roman" w:hAnsi="Times New Roman" w:cs="Times New Roman"/>
          <w:kern w:val="0"/>
          <w14:ligatures w14:val="none"/>
        </w:rPr>
      </w:pPr>
    </w:p>
    <w:p w14:paraId="2893C3C1" w14:textId="77777777" w:rsidR="0026096B" w:rsidRPr="00126F75" w:rsidRDefault="0026096B" w:rsidP="00126F75">
      <w:pPr>
        <w:spacing w:before="100" w:beforeAutospacing="1"/>
        <w:rPr>
          <w:rFonts w:ascii="Times New Roman" w:eastAsia="Times New Roman" w:hAnsi="Times New Roman" w:cs="Times New Roman"/>
          <w:color w:val="000000" w:themeColor="text1"/>
          <w:kern w:val="0"/>
          <w14:ligatures w14:val="none"/>
        </w:rPr>
      </w:pPr>
    </w:p>
    <w:sectPr w:rsidR="0026096B" w:rsidRPr="00126F75" w:rsidSect="00D9353F">
      <w:pgSz w:w="11906" w:h="16838"/>
      <w:pgMar w:top="1440" w:right="402" w:bottom="1440" w:left="73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A639B"/>
    <w:multiLevelType w:val="hybridMultilevel"/>
    <w:tmpl w:val="1166B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935813"/>
    <w:multiLevelType w:val="hybridMultilevel"/>
    <w:tmpl w:val="249A8314"/>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B86EDE"/>
    <w:multiLevelType w:val="hybridMultilevel"/>
    <w:tmpl w:val="1A769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FD417E"/>
    <w:multiLevelType w:val="hybridMultilevel"/>
    <w:tmpl w:val="2338A19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BD66122"/>
    <w:multiLevelType w:val="multilevel"/>
    <w:tmpl w:val="C7A82A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091D68"/>
    <w:multiLevelType w:val="multilevel"/>
    <w:tmpl w:val="CC9E5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3708601">
    <w:abstractNumId w:val="4"/>
  </w:num>
  <w:num w:numId="2" w16cid:durableId="734621233">
    <w:abstractNumId w:val="5"/>
  </w:num>
  <w:num w:numId="3" w16cid:durableId="260794752">
    <w:abstractNumId w:val="1"/>
  </w:num>
  <w:num w:numId="4" w16cid:durableId="2136481770">
    <w:abstractNumId w:val="3"/>
  </w:num>
  <w:num w:numId="5" w16cid:durableId="587159865">
    <w:abstractNumId w:val="2"/>
  </w:num>
  <w:num w:numId="6" w16cid:durableId="278611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s>
  <w:rsids>
    <w:rsidRoot w:val="00F065AE"/>
    <w:rsid w:val="000664BE"/>
    <w:rsid w:val="000A66F4"/>
    <w:rsid w:val="000A7470"/>
    <w:rsid w:val="000E66EF"/>
    <w:rsid w:val="001045DF"/>
    <w:rsid w:val="00126F75"/>
    <w:rsid w:val="00137F9D"/>
    <w:rsid w:val="00141C9F"/>
    <w:rsid w:val="00170084"/>
    <w:rsid w:val="0017727D"/>
    <w:rsid w:val="001D17C2"/>
    <w:rsid w:val="0026096B"/>
    <w:rsid w:val="00274F21"/>
    <w:rsid w:val="00330907"/>
    <w:rsid w:val="00332B75"/>
    <w:rsid w:val="00353730"/>
    <w:rsid w:val="00356E38"/>
    <w:rsid w:val="003852EA"/>
    <w:rsid w:val="003969A7"/>
    <w:rsid w:val="003F46DD"/>
    <w:rsid w:val="00457F38"/>
    <w:rsid w:val="00472C22"/>
    <w:rsid w:val="00482D36"/>
    <w:rsid w:val="00582784"/>
    <w:rsid w:val="00586070"/>
    <w:rsid w:val="005B63F4"/>
    <w:rsid w:val="0065447E"/>
    <w:rsid w:val="00654FD2"/>
    <w:rsid w:val="00671AF2"/>
    <w:rsid w:val="006816F7"/>
    <w:rsid w:val="00702E49"/>
    <w:rsid w:val="00745FCF"/>
    <w:rsid w:val="007A35CF"/>
    <w:rsid w:val="007F2FE0"/>
    <w:rsid w:val="00805D64"/>
    <w:rsid w:val="008C7224"/>
    <w:rsid w:val="008D213A"/>
    <w:rsid w:val="008D4063"/>
    <w:rsid w:val="00924AB7"/>
    <w:rsid w:val="009A5487"/>
    <w:rsid w:val="00A05B76"/>
    <w:rsid w:val="00A62F09"/>
    <w:rsid w:val="00B26EF5"/>
    <w:rsid w:val="00B411FF"/>
    <w:rsid w:val="00C15715"/>
    <w:rsid w:val="00C30556"/>
    <w:rsid w:val="00CA6CE6"/>
    <w:rsid w:val="00D716B0"/>
    <w:rsid w:val="00D9353F"/>
    <w:rsid w:val="00DD694B"/>
    <w:rsid w:val="00E60D99"/>
    <w:rsid w:val="00EC13FA"/>
    <w:rsid w:val="00EF139B"/>
    <w:rsid w:val="00F065AE"/>
    <w:rsid w:val="00F3581C"/>
    <w:rsid w:val="00F97A81"/>
    <w:rsid w:val="00FC2D4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4820A"/>
  <w15:chartTrackingRefBased/>
  <w15:docId w15:val="{70EB6387-24CC-6E41-BFEA-D9D885BF1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065AE"/>
    <w:rPr>
      <w:b/>
      <w:bCs/>
    </w:rPr>
  </w:style>
  <w:style w:type="character" w:customStyle="1" w:styleId="apple-converted-space">
    <w:name w:val="apple-converted-space"/>
    <w:basedOn w:val="DefaultParagraphFont"/>
    <w:rsid w:val="00F065AE"/>
  </w:style>
  <w:style w:type="character" w:styleId="Hyperlink">
    <w:name w:val="Hyperlink"/>
    <w:basedOn w:val="DefaultParagraphFont"/>
    <w:uiPriority w:val="99"/>
    <w:unhideWhenUsed/>
    <w:rsid w:val="00F065AE"/>
    <w:rPr>
      <w:color w:val="0000FF"/>
      <w:u w:val="single"/>
    </w:rPr>
  </w:style>
  <w:style w:type="paragraph" w:styleId="ListParagraph">
    <w:name w:val="List Paragraph"/>
    <w:basedOn w:val="Normal"/>
    <w:uiPriority w:val="34"/>
    <w:qFormat/>
    <w:rsid w:val="00F065AE"/>
    <w:pPr>
      <w:ind w:left="720"/>
      <w:contextualSpacing/>
    </w:pPr>
  </w:style>
  <w:style w:type="character" w:styleId="UnresolvedMention">
    <w:name w:val="Unresolved Mention"/>
    <w:basedOn w:val="DefaultParagraphFont"/>
    <w:uiPriority w:val="99"/>
    <w:semiHidden/>
    <w:unhideWhenUsed/>
    <w:rsid w:val="00F065AE"/>
    <w:rPr>
      <w:color w:val="605E5C"/>
      <w:shd w:val="clear" w:color="auto" w:fill="E1DFDD"/>
    </w:rPr>
  </w:style>
  <w:style w:type="character" w:styleId="FollowedHyperlink">
    <w:name w:val="FollowedHyperlink"/>
    <w:basedOn w:val="DefaultParagraphFont"/>
    <w:uiPriority w:val="99"/>
    <w:semiHidden/>
    <w:unhideWhenUsed/>
    <w:rsid w:val="002609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56545">
      <w:bodyDiv w:val="1"/>
      <w:marLeft w:val="0"/>
      <w:marRight w:val="0"/>
      <w:marTop w:val="0"/>
      <w:marBottom w:val="0"/>
      <w:divBdr>
        <w:top w:val="none" w:sz="0" w:space="0" w:color="auto"/>
        <w:left w:val="none" w:sz="0" w:space="0" w:color="auto"/>
        <w:bottom w:val="none" w:sz="0" w:space="0" w:color="auto"/>
        <w:right w:val="none" w:sz="0" w:space="0" w:color="auto"/>
      </w:divBdr>
    </w:div>
    <w:div w:id="267322401">
      <w:bodyDiv w:val="1"/>
      <w:marLeft w:val="0"/>
      <w:marRight w:val="0"/>
      <w:marTop w:val="0"/>
      <w:marBottom w:val="0"/>
      <w:divBdr>
        <w:top w:val="none" w:sz="0" w:space="0" w:color="auto"/>
        <w:left w:val="none" w:sz="0" w:space="0" w:color="auto"/>
        <w:bottom w:val="none" w:sz="0" w:space="0" w:color="auto"/>
        <w:right w:val="none" w:sz="0" w:space="0" w:color="auto"/>
      </w:divBdr>
    </w:div>
    <w:div w:id="338697524">
      <w:bodyDiv w:val="1"/>
      <w:marLeft w:val="0"/>
      <w:marRight w:val="0"/>
      <w:marTop w:val="0"/>
      <w:marBottom w:val="0"/>
      <w:divBdr>
        <w:top w:val="none" w:sz="0" w:space="0" w:color="auto"/>
        <w:left w:val="none" w:sz="0" w:space="0" w:color="auto"/>
        <w:bottom w:val="none" w:sz="0" w:space="0" w:color="auto"/>
        <w:right w:val="none" w:sz="0" w:space="0" w:color="auto"/>
      </w:divBdr>
    </w:div>
    <w:div w:id="392125706">
      <w:bodyDiv w:val="1"/>
      <w:marLeft w:val="0"/>
      <w:marRight w:val="0"/>
      <w:marTop w:val="0"/>
      <w:marBottom w:val="0"/>
      <w:divBdr>
        <w:top w:val="none" w:sz="0" w:space="0" w:color="auto"/>
        <w:left w:val="none" w:sz="0" w:space="0" w:color="auto"/>
        <w:bottom w:val="none" w:sz="0" w:space="0" w:color="auto"/>
        <w:right w:val="none" w:sz="0" w:space="0" w:color="auto"/>
      </w:divBdr>
    </w:div>
    <w:div w:id="557398447">
      <w:bodyDiv w:val="1"/>
      <w:marLeft w:val="0"/>
      <w:marRight w:val="0"/>
      <w:marTop w:val="0"/>
      <w:marBottom w:val="0"/>
      <w:divBdr>
        <w:top w:val="none" w:sz="0" w:space="0" w:color="auto"/>
        <w:left w:val="none" w:sz="0" w:space="0" w:color="auto"/>
        <w:bottom w:val="none" w:sz="0" w:space="0" w:color="auto"/>
        <w:right w:val="none" w:sz="0" w:space="0" w:color="auto"/>
      </w:divBdr>
    </w:div>
    <w:div w:id="612244731">
      <w:bodyDiv w:val="1"/>
      <w:marLeft w:val="0"/>
      <w:marRight w:val="0"/>
      <w:marTop w:val="0"/>
      <w:marBottom w:val="0"/>
      <w:divBdr>
        <w:top w:val="none" w:sz="0" w:space="0" w:color="auto"/>
        <w:left w:val="none" w:sz="0" w:space="0" w:color="auto"/>
        <w:bottom w:val="none" w:sz="0" w:space="0" w:color="auto"/>
        <w:right w:val="none" w:sz="0" w:space="0" w:color="auto"/>
      </w:divBdr>
      <w:divsChild>
        <w:div w:id="1051533755">
          <w:marLeft w:val="0"/>
          <w:marRight w:val="0"/>
          <w:marTop w:val="0"/>
          <w:marBottom w:val="0"/>
          <w:divBdr>
            <w:top w:val="none" w:sz="0" w:space="0" w:color="auto"/>
            <w:left w:val="none" w:sz="0" w:space="0" w:color="auto"/>
            <w:bottom w:val="none" w:sz="0" w:space="0" w:color="auto"/>
            <w:right w:val="none" w:sz="0" w:space="0" w:color="auto"/>
          </w:divBdr>
          <w:divsChild>
            <w:div w:id="117395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55786">
      <w:bodyDiv w:val="1"/>
      <w:marLeft w:val="0"/>
      <w:marRight w:val="0"/>
      <w:marTop w:val="0"/>
      <w:marBottom w:val="0"/>
      <w:divBdr>
        <w:top w:val="none" w:sz="0" w:space="0" w:color="auto"/>
        <w:left w:val="none" w:sz="0" w:space="0" w:color="auto"/>
        <w:bottom w:val="none" w:sz="0" w:space="0" w:color="auto"/>
        <w:right w:val="none" w:sz="0" w:space="0" w:color="auto"/>
      </w:divBdr>
    </w:div>
    <w:div w:id="1257521611">
      <w:bodyDiv w:val="1"/>
      <w:marLeft w:val="0"/>
      <w:marRight w:val="0"/>
      <w:marTop w:val="0"/>
      <w:marBottom w:val="0"/>
      <w:divBdr>
        <w:top w:val="none" w:sz="0" w:space="0" w:color="auto"/>
        <w:left w:val="none" w:sz="0" w:space="0" w:color="auto"/>
        <w:bottom w:val="none" w:sz="0" w:space="0" w:color="auto"/>
        <w:right w:val="none" w:sz="0" w:space="0" w:color="auto"/>
      </w:divBdr>
    </w:div>
    <w:div w:id="1391002470">
      <w:bodyDiv w:val="1"/>
      <w:marLeft w:val="0"/>
      <w:marRight w:val="0"/>
      <w:marTop w:val="0"/>
      <w:marBottom w:val="0"/>
      <w:divBdr>
        <w:top w:val="none" w:sz="0" w:space="0" w:color="auto"/>
        <w:left w:val="none" w:sz="0" w:space="0" w:color="auto"/>
        <w:bottom w:val="none" w:sz="0" w:space="0" w:color="auto"/>
        <w:right w:val="none" w:sz="0" w:space="0" w:color="auto"/>
      </w:divBdr>
    </w:div>
    <w:div w:id="1617788386">
      <w:bodyDiv w:val="1"/>
      <w:marLeft w:val="0"/>
      <w:marRight w:val="0"/>
      <w:marTop w:val="0"/>
      <w:marBottom w:val="0"/>
      <w:divBdr>
        <w:top w:val="none" w:sz="0" w:space="0" w:color="auto"/>
        <w:left w:val="none" w:sz="0" w:space="0" w:color="auto"/>
        <w:bottom w:val="none" w:sz="0" w:space="0" w:color="auto"/>
        <w:right w:val="none" w:sz="0" w:space="0" w:color="auto"/>
      </w:divBdr>
    </w:div>
    <w:div w:id="1826161385">
      <w:bodyDiv w:val="1"/>
      <w:marLeft w:val="0"/>
      <w:marRight w:val="0"/>
      <w:marTop w:val="0"/>
      <w:marBottom w:val="0"/>
      <w:divBdr>
        <w:top w:val="none" w:sz="0" w:space="0" w:color="auto"/>
        <w:left w:val="none" w:sz="0" w:space="0" w:color="auto"/>
        <w:bottom w:val="none" w:sz="0" w:space="0" w:color="auto"/>
        <w:right w:val="none" w:sz="0" w:space="0" w:color="auto"/>
      </w:divBdr>
    </w:div>
    <w:div w:id="1909412441">
      <w:bodyDiv w:val="1"/>
      <w:marLeft w:val="0"/>
      <w:marRight w:val="0"/>
      <w:marTop w:val="0"/>
      <w:marBottom w:val="0"/>
      <w:divBdr>
        <w:top w:val="none" w:sz="0" w:space="0" w:color="auto"/>
        <w:left w:val="none" w:sz="0" w:space="0" w:color="auto"/>
        <w:bottom w:val="none" w:sz="0" w:space="0" w:color="auto"/>
        <w:right w:val="none" w:sz="0" w:space="0" w:color="auto"/>
      </w:divBdr>
      <w:divsChild>
        <w:div w:id="218826578">
          <w:marLeft w:val="0"/>
          <w:marRight w:val="0"/>
          <w:marTop w:val="0"/>
          <w:marBottom w:val="0"/>
          <w:divBdr>
            <w:top w:val="none" w:sz="0" w:space="0" w:color="auto"/>
            <w:left w:val="none" w:sz="0" w:space="0" w:color="auto"/>
            <w:bottom w:val="none" w:sz="0" w:space="0" w:color="auto"/>
            <w:right w:val="none" w:sz="0" w:space="0" w:color="auto"/>
          </w:divBdr>
          <w:divsChild>
            <w:div w:id="1000426648">
              <w:marLeft w:val="0"/>
              <w:marRight w:val="0"/>
              <w:marTop w:val="0"/>
              <w:marBottom w:val="0"/>
              <w:divBdr>
                <w:top w:val="none" w:sz="0" w:space="0" w:color="auto"/>
                <w:left w:val="none" w:sz="0" w:space="0" w:color="auto"/>
                <w:bottom w:val="none" w:sz="0" w:space="0" w:color="auto"/>
                <w:right w:val="none" w:sz="0" w:space="0" w:color="auto"/>
              </w:divBdr>
              <w:divsChild>
                <w:div w:id="1468282308">
                  <w:marLeft w:val="0"/>
                  <w:marRight w:val="0"/>
                  <w:marTop w:val="0"/>
                  <w:marBottom w:val="0"/>
                  <w:divBdr>
                    <w:top w:val="none" w:sz="0" w:space="0" w:color="auto"/>
                    <w:left w:val="none" w:sz="0" w:space="0" w:color="auto"/>
                    <w:bottom w:val="none" w:sz="0" w:space="0" w:color="auto"/>
                    <w:right w:val="none" w:sz="0" w:space="0" w:color="auto"/>
                  </w:divBdr>
                  <w:divsChild>
                    <w:div w:id="191424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249195">
      <w:bodyDiv w:val="1"/>
      <w:marLeft w:val="0"/>
      <w:marRight w:val="0"/>
      <w:marTop w:val="0"/>
      <w:marBottom w:val="0"/>
      <w:divBdr>
        <w:top w:val="none" w:sz="0" w:space="0" w:color="auto"/>
        <w:left w:val="none" w:sz="0" w:space="0" w:color="auto"/>
        <w:bottom w:val="none" w:sz="0" w:space="0" w:color="auto"/>
        <w:right w:val="none" w:sz="0" w:space="0" w:color="auto"/>
      </w:divBdr>
    </w:div>
    <w:div w:id="2014800758">
      <w:bodyDiv w:val="1"/>
      <w:marLeft w:val="0"/>
      <w:marRight w:val="0"/>
      <w:marTop w:val="0"/>
      <w:marBottom w:val="0"/>
      <w:divBdr>
        <w:top w:val="none" w:sz="0" w:space="0" w:color="auto"/>
        <w:left w:val="none" w:sz="0" w:space="0" w:color="auto"/>
        <w:bottom w:val="none" w:sz="0" w:space="0" w:color="auto"/>
        <w:right w:val="none" w:sz="0" w:space="0" w:color="auto"/>
      </w:divBdr>
    </w:div>
    <w:div w:id="204074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ast.ncbi.nlm.nih.gov/Blast.cgi?PROGRAM=blastn&amp;PAGE_TYPE=BlastSearch&amp;LINK_LOC=blasthome" TargetMode="External"/><Relationship Id="rId13" Type="http://schemas.openxmlformats.org/officeDocument/2006/relationships/hyperlink" Target="http://insilico.ehu.es/tm.php?formula=basic"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www.bioinformatics.org/sms/rev_comp.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nalc.cshl.edu/resources/animations/pcr.html" TargetMode="External"/><Relationship Id="rId11" Type="http://schemas.openxmlformats.org/officeDocument/2006/relationships/hyperlink" Target="https://eu.idtdna.com/calc/analyzer"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blast.ncbi.nlm.nih.gov/Blast.cgi"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1201</Words>
  <Characters>6851</Characters>
  <Application>Microsoft Office Word</Application>
  <DocSecurity>0</DocSecurity>
  <Lines>57</Lines>
  <Paragraphs>16</Paragraphs>
  <ScaleCrop>false</ScaleCrop>
  <Company/>
  <LinksUpToDate>false</LinksUpToDate>
  <CharactersWithSpaces>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Ianina Altshuler</dc:creator>
  <cp:keywords/>
  <dc:description/>
  <cp:lastModifiedBy>Yanna Altshuler</cp:lastModifiedBy>
  <cp:revision>2</cp:revision>
  <dcterms:created xsi:type="dcterms:W3CDTF">2025-04-01T07:37:00Z</dcterms:created>
  <dcterms:modified xsi:type="dcterms:W3CDTF">2025-04-01T07:37:00Z</dcterms:modified>
</cp:coreProperties>
</file>